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B659B" w14:textId="77777777" w:rsidR="00AB438E" w:rsidRPr="0043672F" w:rsidRDefault="00AB438E" w:rsidP="00121C1B">
      <w:pPr>
        <w:shd w:val="clear" w:color="auto" w:fill="FFFFFF"/>
        <w:spacing w:after="0" w:line="240" w:lineRule="auto"/>
        <w:jc w:val="center"/>
        <w:textAlignment w:val="baseline"/>
        <w:rPr>
          <w:rFonts w:eastAsia="Times New Roman" w:cs="Times New Roman"/>
          <w:b/>
          <w:bCs/>
          <w:color w:val="000000" w:themeColor="text1"/>
          <w:sz w:val="28"/>
          <w:szCs w:val="28"/>
          <w:bdr w:val="none" w:sz="0" w:space="0" w:color="auto" w:frame="1"/>
        </w:rPr>
      </w:pPr>
      <w:r w:rsidRPr="0043672F">
        <w:rPr>
          <w:rFonts w:eastAsia="Times New Roman" w:cs="Times New Roman"/>
          <w:b/>
          <w:bCs/>
          <w:color w:val="000000" w:themeColor="text1"/>
          <w:sz w:val="28"/>
          <w:szCs w:val="28"/>
          <w:bdr w:val="none" w:sz="0" w:space="0" w:color="auto" w:frame="1"/>
        </w:rPr>
        <w:t>ĐỀ CƯƠNG TUYÊN TRUYỀN</w:t>
      </w:r>
    </w:p>
    <w:p w14:paraId="0A95C4DA" w14:textId="77777777" w:rsidR="00121C1B" w:rsidRPr="0043672F" w:rsidRDefault="0054664E" w:rsidP="00121C1B">
      <w:pPr>
        <w:shd w:val="clear" w:color="auto" w:fill="FFFFFF"/>
        <w:spacing w:after="0" w:line="240" w:lineRule="auto"/>
        <w:jc w:val="center"/>
        <w:textAlignment w:val="baseline"/>
        <w:rPr>
          <w:rFonts w:eastAsia="Times New Roman" w:cs="Times New Roman"/>
          <w:b/>
          <w:bCs/>
          <w:color w:val="000000" w:themeColor="text1"/>
          <w:spacing w:val="-12"/>
          <w:sz w:val="28"/>
          <w:szCs w:val="28"/>
          <w:bdr w:val="none" w:sz="0" w:space="0" w:color="auto" w:frame="1"/>
        </w:rPr>
      </w:pPr>
      <w:r w:rsidRPr="0043672F">
        <w:rPr>
          <w:rFonts w:eastAsia="Times New Roman" w:cs="Times New Roman"/>
          <w:b/>
          <w:bCs/>
          <w:color w:val="000000" w:themeColor="text1"/>
          <w:spacing w:val="-12"/>
          <w:sz w:val="28"/>
          <w:szCs w:val="28"/>
          <w:bdr w:val="none" w:sz="0" w:space="0" w:color="auto" w:frame="1"/>
        </w:rPr>
        <w:t>Kỷ niệm 9</w:t>
      </w:r>
      <w:r w:rsidR="001C2E3E" w:rsidRPr="0043672F">
        <w:rPr>
          <w:rFonts w:eastAsia="Times New Roman" w:cs="Times New Roman"/>
          <w:b/>
          <w:bCs/>
          <w:color w:val="000000" w:themeColor="text1"/>
          <w:spacing w:val="-12"/>
          <w:sz w:val="28"/>
          <w:szCs w:val="28"/>
          <w:bdr w:val="none" w:sz="0" w:space="0" w:color="auto" w:frame="1"/>
        </w:rPr>
        <w:t>4</w:t>
      </w:r>
      <w:r w:rsidRPr="0043672F">
        <w:rPr>
          <w:rFonts w:eastAsia="Times New Roman" w:cs="Times New Roman"/>
          <w:b/>
          <w:bCs/>
          <w:color w:val="000000" w:themeColor="text1"/>
          <w:spacing w:val="-12"/>
          <w:sz w:val="28"/>
          <w:szCs w:val="28"/>
          <w:bdr w:val="none" w:sz="0" w:space="0" w:color="auto" w:frame="1"/>
        </w:rPr>
        <w:t xml:space="preserve"> năm Ngày truyền thống công tác Dân vận của Đảng</w:t>
      </w:r>
      <w:r w:rsidR="00121C1B" w:rsidRPr="0043672F">
        <w:rPr>
          <w:rFonts w:eastAsia="Times New Roman" w:cs="Times New Roman"/>
          <w:b/>
          <w:bCs/>
          <w:color w:val="000000" w:themeColor="text1"/>
          <w:spacing w:val="-12"/>
          <w:sz w:val="28"/>
          <w:szCs w:val="28"/>
          <w:bdr w:val="none" w:sz="0" w:space="0" w:color="auto" w:frame="1"/>
        </w:rPr>
        <w:t xml:space="preserve"> </w:t>
      </w:r>
    </w:p>
    <w:p w14:paraId="2EAD94FF" w14:textId="77777777" w:rsidR="00A55A25" w:rsidRPr="0043672F" w:rsidRDefault="00121C1B" w:rsidP="00121C1B">
      <w:pPr>
        <w:shd w:val="clear" w:color="auto" w:fill="FFFFFF"/>
        <w:spacing w:after="0" w:line="240" w:lineRule="auto"/>
        <w:jc w:val="center"/>
        <w:textAlignment w:val="baseline"/>
        <w:rPr>
          <w:rFonts w:eastAsia="Times New Roman" w:cs="Times New Roman"/>
          <w:b/>
          <w:bCs/>
          <w:color w:val="000000" w:themeColor="text1"/>
          <w:spacing w:val="-12"/>
          <w:sz w:val="28"/>
          <w:szCs w:val="28"/>
          <w:bdr w:val="none" w:sz="0" w:space="0" w:color="auto" w:frame="1"/>
        </w:rPr>
      </w:pPr>
      <w:r w:rsidRPr="0043672F">
        <w:rPr>
          <w:rFonts w:eastAsia="Times New Roman" w:cs="Times New Roman"/>
          <w:b/>
          <w:bCs/>
          <w:color w:val="000000" w:themeColor="text1"/>
          <w:spacing w:val="-12"/>
          <w:sz w:val="28"/>
          <w:szCs w:val="28"/>
          <w:bdr w:val="none" w:sz="0" w:space="0" w:color="auto" w:frame="1"/>
        </w:rPr>
        <w:t>(15/10/1930</w:t>
      </w:r>
      <w:r w:rsidR="002126B5" w:rsidRPr="0043672F">
        <w:rPr>
          <w:rFonts w:eastAsia="Times New Roman" w:cs="Times New Roman"/>
          <w:b/>
          <w:bCs/>
          <w:color w:val="000000" w:themeColor="text1"/>
          <w:spacing w:val="-12"/>
          <w:sz w:val="28"/>
          <w:szCs w:val="28"/>
          <w:bdr w:val="none" w:sz="0" w:space="0" w:color="auto" w:frame="1"/>
        </w:rPr>
        <w:t>-</w:t>
      </w:r>
      <w:r w:rsidR="00A55A25" w:rsidRPr="0043672F">
        <w:rPr>
          <w:rFonts w:eastAsia="Times New Roman" w:cs="Times New Roman"/>
          <w:b/>
          <w:bCs/>
          <w:color w:val="000000" w:themeColor="text1"/>
          <w:spacing w:val="-12"/>
          <w:sz w:val="28"/>
          <w:szCs w:val="28"/>
          <w:bdr w:val="none" w:sz="0" w:space="0" w:color="auto" w:frame="1"/>
        </w:rPr>
        <w:t>15/10/2024)</w:t>
      </w:r>
      <w:r w:rsidRPr="0043672F">
        <w:rPr>
          <w:rFonts w:eastAsia="Times New Roman" w:cs="Times New Roman"/>
          <w:b/>
          <w:bCs/>
          <w:color w:val="000000" w:themeColor="text1"/>
          <w:spacing w:val="-12"/>
          <w:sz w:val="28"/>
          <w:szCs w:val="28"/>
          <w:bdr w:val="none" w:sz="0" w:space="0" w:color="auto" w:frame="1"/>
        </w:rPr>
        <w:t xml:space="preserve"> </w:t>
      </w:r>
      <w:r w:rsidR="00271BC4" w:rsidRPr="0043672F">
        <w:rPr>
          <w:rFonts w:eastAsia="Times New Roman" w:cs="Times New Roman"/>
          <w:b/>
          <w:bCs/>
          <w:color w:val="000000" w:themeColor="text1"/>
          <w:spacing w:val="-12"/>
          <w:sz w:val="28"/>
          <w:szCs w:val="28"/>
          <w:bdr w:val="none" w:sz="0" w:space="0" w:color="auto" w:frame="1"/>
        </w:rPr>
        <w:t xml:space="preserve">và </w:t>
      </w:r>
      <w:r w:rsidR="0054664E" w:rsidRPr="0043672F">
        <w:rPr>
          <w:rFonts w:eastAsia="Times New Roman" w:cs="Times New Roman"/>
          <w:b/>
          <w:bCs/>
          <w:color w:val="000000" w:themeColor="text1"/>
          <w:spacing w:val="-12"/>
          <w:sz w:val="28"/>
          <w:szCs w:val="28"/>
          <w:bdr w:val="none" w:sz="0" w:space="0" w:color="auto" w:frame="1"/>
        </w:rPr>
        <w:t>2</w:t>
      </w:r>
      <w:r w:rsidR="001C2E3E" w:rsidRPr="0043672F">
        <w:rPr>
          <w:rFonts w:eastAsia="Times New Roman" w:cs="Times New Roman"/>
          <w:b/>
          <w:bCs/>
          <w:color w:val="000000" w:themeColor="text1"/>
          <w:spacing w:val="-12"/>
          <w:sz w:val="28"/>
          <w:szCs w:val="28"/>
          <w:bdr w:val="none" w:sz="0" w:space="0" w:color="auto" w:frame="1"/>
        </w:rPr>
        <w:t>5</w:t>
      </w:r>
      <w:r w:rsidR="0054664E" w:rsidRPr="0043672F">
        <w:rPr>
          <w:rFonts w:eastAsia="Times New Roman" w:cs="Times New Roman"/>
          <w:b/>
          <w:bCs/>
          <w:color w:val="000000" w:themeColor="text1"/>
          <w:spacing w:val="-12"/>
          <w:sz w:val="28"/>
          <w:szCs w:val="28"/>
          <w:bdr w:val="none" w:sz="0" w:space="0" w:color="auto" w:frame="1"/>
        </w:rPr>
        <w:t xml:space="preserve"> năm Ngày Dân vận của cả nước</w:t>
      </w:r>
      <w:r w:rsidR="00AB438E" w:rsidRPr="0043672F">
        <w:rPr>
          <w:rFonts w:eastAsia="Times New Roman" w:cs="Times New Roman"/>
          <w:b/>
          <w:bCs/>
          <w:color w:val="000000" w:themeColor="text1"/>
          <w:spacing w:val="-12"/>
          <w:sz w:val="28"/>
          <w:szCs w:val="28"/>
          <w:bdr w:val="none" w:sz="0" w:space="0" w:color="auto" w:frame="1"/>
        </w:rPr>
        <w:t xml:space="preserve"> </w:t>
      </w:r>
      <w:r w:rsidR="00A55A25" w:rsidRPr="0043672F">
        <w:rPr>
          <w:rFonts w:eastAsia="Times New Roman" w:cs="Times New Roman"/>
          <w:b/>
          <w:bCs/>
          <w:color w:val="000000" w:themeColor="text1"/>
          <w:spacing w:val="-12"/>
          <w:sz w:val="28"/>
          <w:szCs w:val="28"/>
          <w:bdr w:val="none" w:sz="0" w:space="0" w:color="auto" w:frame="1"/>
        </w:rPr>
        <w:t>(15/10/19</w:t>
      </w:r>
      <w:r w:rsidR="00271BC4" w:rsidRPr="0043672F">
        <w:rPr>
          <w:rFonts w:eastAsia="Times New Roman" w:cs="Times New Roman"/>
          <w:b/>
          <w:bCs/>
          <w:color w:val="000000" w:themeColor="text1"/>
          <w:spacing w:val="-12"/>
          <w:sz w:val="28"/>
          <w:szCs w:val="28"/>
          <w:bdr w:val="none" w:sz="0" w:space="0" w:color="auto" w:frame="1"/>
        </w:rPr>
        <w:t>99</w:t>
      </w:r>
      <w:r w:rsidR="002126B5" w:rsidRPr="0043672F">
        <w:rPr>
          <w:rFonts w:eastAsia="Times New Roman" w:cs="Times New Roman"/>
          <w:b/>
          <w:bCs/>
          <w:color w:val="000000" w:themeColor="text1"/>
          <w:spacing w:val="-12"/>
          <w:sz w:val="28"/>
          <w:szCs w:val="28"/>
          <w:bdr w:val="none" w:sz="0" w:space="0" w:color="auto" w:frame="1"/>
        </w:rPr>
        <w:t>-</w:t>
      </w:r>
      <w:r w:rsidR="002F7624" w:rsidRPr="0043672F">
        <w:rPr>
          <w:rFonts w:eastAsia="Times New Roman" w:cs="Times New Roman"/>
          <w:b/>
          <w:bCs/>
          <w:color w:val="000000" w:themeColor="text1"/>
          <w:spacing w:val="-12"/>
          <w:sz w:val="28"/>
          <w:szCs w:val="28"/>
          <w:bdr w:val="none" w:sz="0" w:space="0" w:color="auto" w:frame="1"/>
        </w:rPr>
        <w:t>1</w:t>
      </w:r>
      <w:r w:rsidR="00A55A25" w:rsidRPr="0043672F">
        <w:rPr>
          <w:rFonts w:eastAsia="Times New Roman" w:cs="Times New Roman"/>
          <w:b/>
          <w:bCs/>
          <w:color w:val="000000" w:themeColor="text1"/>
          <w:spacing w:val="-12"/>
          <w:sz w:val="28"/>
          <w:szCs w:val="28"/>
          <w:bdr w:val="none" w:sz="0" w:space="0" w:color="auto" w:frame="1"/>
        </w:rPr>
        <w:t>5/10/</w:t>
      </w:r>
      <w:r w:rsidR="00271BC4" w:rsidRPr="0043672F">
        <w:rPr>
          <w:rFonts w:eastAsia="Times New Roman" w:cs="Times New Roman"/>
          <w:b/>
          <w:bCs/>
          <w:color w:val="000000" w:themeColor="text1"/>
          <w:spacing w:val="-12"/>
          <w:sz w:val="28"/>
          <w:szCs w:val="28"/>
          <w:bdr w:val="none" w:sz="0" w:space="0" w:color="auto" w:frame="1"/>
        </w:rPr>
        <w:t>2024</w:t>
      </w:r>
      <w:r w:rsidR="00A55A25" w:rsidRPr="0043672F">
        <w:rPr>
          <w:rFonts w:eastAsia="Times New Roman" w:cs="Times New Roman"/>
          <w:b/>
          <w:bCs/>
          <w:color w:val="000000" w:themeColor="text1"/>
          <w:spacing w:val="-12"/>
          <w:sz w:val="28"/>
          <w:szCs w:val="28"/>
          <w:bdr w:val="none" w:sz="0" w:space="0" w:color="auto" w:frame="1"/>
        </w:rPr>
        <w:t>)</w:t>
      </w:r>
    </w:p>
    <w:p w14:paraId="6779A5E5" w14:textId="4528E796" w:rsidR="00633708" w:rsidRPr="000265FB" w:rsidRDefault="00AB438E" w:rsidP="00633708">
      <w:pPr>
        <w:shd w:val="clear" w:color="auto" w:fill="FFFFFF"/>
        <w:spacing w:after="0" w:line="240" w:lineRule="auto"/>
        <w:jc w:val="center"/>
        <w:textAlignment w:val="baseline"/>
        <w:rPr>
          <w:rFonts w:eastAsia="Times New Roman" w:cs="Times New Roman"/>
          <w:bCs/>
          <w:i/>
          <w:color w:val="000000" w:themeColor="text1"/>
          <w:sz w:val="28"/>
          <w:szCs w:val="28"/>
          <w:bdr w:val="none" w:sz="0" w:space="0" w:color="auto" w:frame="1"/>
        </w:rPr>
      </w:pPr>
      <w:r w:rsidRPr="000265FB">
        <w:rPr>
          <w:rFonts w:eastAsia="Times New Roman" w:cs="Times New Roman"/>
          <w:bCs/>
          <w:i/>
          <w:color w:val="000000" w:themeColor="text1"/>
          <w:sz w:val="28"/>
          <w:szCs w:val="28"/>
          <w:bdr w:val="none" w:sz="0" w:space="0" w:color="auto" w:frame="1"/>
        </w:rPr>
        <w:t xml:space="preserve">(Ban hành kèm theo Công văn số </w:t>
      </w:r>
      <w:r w:rsidR="0043672F">
        <w:rPr>
          <w:rFonts w:eastAsia="Times New Roman" w:cs="Times New Roman"/>
          <w:bCs/>
          <w:i/>
          <w:color w:val="000000" w:themeColor="text1"/>
          <w:sz w:val="28"/>
          <w:szCs w:val="28"/>
          <w:bdr w:val="none" w:sz="0" w:space="0" w:color="auto" w:frame="1"/>
        </w:rPr>
        <w:t>1670</w:t>
      </w:r>
      <w:r w:rsidRPr="000265FB">
        <w:rPr>
          <w:rFonts w:eastAsia="Times New Roman" w:cs="Times New Roman"/>
          <w:bCs/>
          <w:i/>
          <w:color w:val="000000" w:themeColor="text1"/>
          <w:sz w:val="28"/>
          <w:szCs w:val="28"/>
          <w:bdr w:val="none" w:sz="0" w:space="0" w:color="auto" w:frame="1"/>
        </w:rPr>
        <w:t>-CV/BDV</w:t>
      </w:r>
      <w:r w:rsidR="00BB002C" w:rsidRPr="000265FB">
        <w:rPr>
          <w:rFonts w:eastAsia="Times New Roman" w:cs="Times New Roman"/>
          <w:bCs/>
          <w:i/>
          <w:color w:val="000000" w:themeColor="text1"/>
          <w:sz w:val="28"/>
          <w:szCs w:val="28"/>
          <w:bdr w:val="none" w:sz="0" w:space="0" w:color="auto" w:frame="1"/>
        </w:rPr>
        <w:t>TU</w:t>
      </w:r>
      <w:r w:rsidRPr="000265FB">
        <w:rPr>
          <w:rFonts w:eastAsia="Times New Roman" w:cs="Times New Roman"/>
          <w:bCs/>
          <w:i/>
          <w:color w:val="000000" w:themeColor="text1"/>
          <w:sz w:val="28"/>
          <w:szCs w:val="28"/>
          <w:bdr w:val="none" w:sz="0" w:space="0" w:color="auto" w:frame="1"/>
        </w:rPr>
        <w:t xml:space="preserve">, </w:t>
      </w:r>
      <w:r w:rsidR="00121C1B" w:rsidRPr="000265FB">
        <w:rPr>
          <w:rFonts w:eastAsia="Times New Roman" w:cs="Times New Roman"/>
          <w:bCs/>
          <w:i/>
          <w:color w:val="000000" w:themeColor="text1"/>
          <w:sz w:val="28"/>
          <w:szCs w:val="28"/>
          <w:bdr w:val="none" w:sz="0" w:space="0" w:color="auto" w:frame="1"/>
        </w:rPr>
        <w:t xml:space="preserve">ngày </w:t>
      </w:r>
      <w:r w:rsidR="0043672F">
        <w:rPr>
          <w:rFonts w:eastAsia="Times New Roman" w:cs="Times New Roman"/>
          <w:bCs/>
          <w:i/>
          <w:color w:val="000000" w:themeColor="text1"/>
          <w:sz w:val="28"/>
          <w:szCs w:val="28"/>
          <w:bdr w:val="none" w:sz="0" w:space="0" w:color="auto" w:frame="1"/>
        </w:rPr>
        <w:t>30</w:t>
      </w:r>
      <w:r w:rsidR="00121C1B" w:rsidRPr="000265FB">
        <w:rPr>
          <w:rFonts w:eastAsia="Times New Roman" w:cs="Times New Roman"/>
          <w:bCs/>
          <w:i/>
          <w:color w:val="000000" w:themeColor="text1"/>
          <w:sz w:val="28"/>
          <w:szCs w:val="28"/>
          <w:bdr w:val="none" w:sz="0" w:space="0" w:color="auto" w:frame="1"/>
        </w:rPr>
        <w:t>/9/</w:t>
      </w:r>
      <w:r w:rsidRPr="000265FB">
        <w:rPr>
          <w:rFonts w:eastAsia="Times New Roman" w:cs="Times New Roman"/>
          <w:bCs/>
          <w:i/>
          <w:color w:val="000000" w:themeColor="text1"/>
          <w:sz w:val="28"/>
          <w:szCs w:val="28"/>
          <w:bdr w:val="none" w:sz="0" w:space="0" w:color="auto" w:frame="1"/>
        </w:rPr>
        <w:t>2024</w:t>
      </w:r>
      <w:r w:rsidR="00633708" w:rsidRPr="000265FB">
        <w:rPr>
          <w:rFonts w:eastAsia="Times New Roman" w:cs="Times New Roman"/>
          <w:bCs/>
          <w:i/>
          <w:color w:val="000000" w:themeColor="text1"/>
          <w:sz w:val="28"/>
          <w:szCs w:val="28"/>
          <w:bdr w:val="none" w:sz="0" w:space="0" w:color="auto" w:frame="1"/>
        </w:rPr>
        <w:t xml:space="preserve"> </w:t>
      </w:r>
    </w:p>
    <w:p w14:paraId="5439BE25" w14:textId="46773D5B" w:rsidR="00AB438E" w:rsidRPr="000265FB" w:rsidRDefault="00AB438E" w:rsidP="00633708">
      <w:pPr>
        <w:shd w:val="clear" w:color="auto" w:fill="FFFFFF"/>
        <w:spacing w:after="0" w:line="240" w:lineRule="auto"/>
        <w:jc w:val="center"/>
        <w:textAlignment w:val="baseline"/>
        <w:rPr>
          <w:rFonts w:eastAsia="Times New Roman" w:cs="Times New Roman"/>
          <w:bCs/>
          <w:i/>
          <w:color w:val="000000" w:themeColor="text1"/>
          <w:sz w:val="28"/>
          <w:szCs w:val="28"/>
          <w:bdr w:val="none" w:sz="0" w:space="0" w:color="auto" w:frame="1"/>
        </w:rPr>
      </w:pPr>
      <w:r w:rsidRPr="000265FB">
        <w:rPr>
          <w:rFonts w:eastAsia="Times New Roman" w:cs="Times New Roman"/>
          <w:bCs/>
          <w:i/>
          <w:color w:val="000000" w:themeColor="text1"/>
          <w:sz w:val="28"/>
          <w:szCs w:val="28"/>
          <w:bdr w:val="none" w:sz="0" w:space="0" w:color="auto" w:frame="1"/>
        </w:rPr>
        <w:t xml:space="preserve">của Ban Dân vận </w:t>
      </w:r>
      <w:r w:rsidR="00BB002C" w:rsidRPr="000265FB">
        <w:rPr>
          <w:rFonts w:eastAsia="Times New Roman" w:cs="Times New Roman"/>
          <w:bCs/>
          <w:i/>
          <w:color w:val="000000" w:themeColor="text1"/>
          <w:sz w:val="28"/>
          <w:szCs w:val="28"/>
          <w:bdr w:val="none" w:sz="0" w:space="0" w:color="auto" w:frame="1"/>
        </w:rPr>
        <w:t>Thành ủy</w:t>
      </w:r>
      <w:r w:rsidRPr="000265FB">
        <w:rPr>
          <w:rFonts w:eastAsia="Times New Roman" w:cs="Times New Roman"/>
          <w:bCs/>
          <w:i/>
          <w:color w:val="000000" w:themeColor="text1"/>
          <w:sz w:val="28"/>
          <w:szCs w:val="28"/>
          <w:bdr w:val="none" w:sz="0" w:space="0" w:color="auto" w:frame="1"/>
        </w:rPr>
        <w:t>)</w:t>
      </w:r>
    </w:p>
    <w:p w14:paraId="46408488" w14:textId="77777777" w:rsidR="0054664E" w:rsidRPr="000265FB" w:rsidRDefault="0054664E" w:rsidP="00121C1B">
      <w:pPr>
        <w:spacing w:after="0" w:line="240" w:lineRule="auto"/>
        <w:jc w:val="center"/>
        <w:textAlignment w:val="baseline"/>
        <w:rPr>
          <w:rFonts w:eastAsia="Times New Roman" w:cs="Times New Roman"/>
          <w:i/>
          <w:iCs/>
          <w:color w:val="000000" w:themeColor="text1"/>
          <w:sz w:val="28"/>
          <w:szCs w:val="28"/>
          <w:bdr w:val="none" w:sz="0" w:space="0" w:color="auto" w:frame="1"/>
        </w:rPr>
      </w:pPr>
      <w:r w:rsidRPr="000265FB">
        <w:rPr>
          <w:rFonts w:eastAsia="Times New Roman" w:cs="Times New Roman"/>
          <w:i/>
          <w:iCs/>
          <w:color w:val="000000" w:themeColor="text1"/>
          <w:sz w:val="28"/>
          <w:szCs w:val="28"/>
          <w:bdr w:val="none" w:sz="0" w:space="0" w:color="auto" w:frame="1"/>
        </w:rPr>
        <w:t>-----</w:t>
      </w:r>
    </w:p>
    <w:p w14:paraId="34292F3F" w14:textId="77777777" w:rsidR="00121C1B" w:rsidRPr="000265FB" w:rsidRDefault="00121C1B" w:rsidP="00121C1B">
      <w:pPr>
        <w:spacing w:after="0" w:line="240" w:lineRule="auto"/>
        <w:jc w:val="center"/>
        <w:textAlignment w:val="baseline"/>
        <w:rPr>
          <w:rFonts w:eastAsia="Times New Roman" w:cs="Times New Roman"/>
          <w:color w:val="000000" w:themeColor="text1"/>
          <w:sz w:val="28"/>
          <w:szCs w:val="28"/>
        </w:rPr>
      </w:pPr>
    </w:p>
    <w:p w14:paraId="2B06558F" w14:textId="77777777" w:rsidR="00FF7728" w:rsidRPr="000265FB" w:rsidRDefault="00121C1B"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b/>
          <w:bCs/>
          <w:color w:val="000000" w:themeColor="text1"/>
          <w:sz w:val="28"/>
          <w:szCs w:val="28"/>
        </w:rPr>
        <w:t>I.</w:t>
      </w:r>
      <w:r w:rsidR="00FF7728" w:rsidRPr="000265FB">
        <w:rPr>
          <w:rFonts w:eastAsia="Times New Roman" w:cs="Times New Roman"/>
          <w:b/>
          <w:bCs/>
          <w:color w:val="000000" w:themeColor="text1"/>
          <w:sz w:val="28"/>
          <w:szCs w:val="28"/>
        </w:rPr>
        <w:t xml:space="preserve"> Ý NGHĨA LỊCH SỬ CỦA NGÀY 15/10 - NGÀY TRUYỀN THỐNG CÔNG TÁC DÂN VẬN CỦA ĐẢNG</w:t>
      </w:r>
    </w:p>
    <w:p w14:paraId="2D0D2857" w14:textId="77777777"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color w:val="000000" w:themeColor="text1"/>
          <w:sz w:val="28"/>
          <w:szCs w:val="28"/>
        </w:rPr>
        <w:t>Từ ngày 06/01 đến ngày 07/02/1930, Hội nghị thành lập Đảng Cộng sản Việt Nam được tổ chức tại Hồng Kông (Trung Quốc) do đồng chí Nguyễn Ái Quốc chủ trì với tư cách là phái viên của Quốc tế Cộng sản. Các văn kiện được thông qua tại Hội nghị (Chánh cương vắn tắt, Sách lược vắn tắt, Chương trình tóm tắt; Điều lệ vắn tắt của Đảng Cộng sản Việt Nam) đã xác định đường lối cơ bản của cách mạng Việt Nam, chỉ rõ nội dung, nhiệm vụ cách mạng và định hướng cho công tác vận động quần chúng nhằm vào mục tiêu chung của dân tộc.</w:t>
      </w:r>
    </w:p>
    <w:p w14:paraId="6CD15FD4" w14:textId="77777777"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color w:val="000000" w:themeColor="text1"/>
          <w:sz w:val="28"/>
          <w:szCs w:val="28"/>
        </w:rPr>
        <w:t>Sau khi thành lập Đảng, từ ngày 14 đến ngày 31/10/1930, tại Hồng Kông, Hội nghị Trung ương lần thứ nhất đã thông qua Luận cương chính trị, Điều lệ Đảng và các Án nghị quyết về công nhân vận động, nông dân vận động, cộng sản thanh niên vận động, phụ nữ vận động, quân đội vận động, vấn đề cứu tế và đồng minh phản đế. Nghị quyết Trung ương lần thứ nhất chỉ rõ: "Trong các Đảng bộ thượng cấp (từ thành và tỉnh ủy trở lên) phải tổ chức ra các Ban chuyên môn về các giới vận động". Từ tháng 10/1930, hệ thống Ban chuyên môn về các giới vận động của Đảng bao gồm: Công vận, Nông vận, Thanh vận, Phụ vận, Quân đội vận, Mặt trận phản đế được ra đời làm nhiệm vụ tổ chức, tập hợp lực lượng, giáo dục, vận động quần chúng Nhân dân tham gia các phong trào cách mạng dưới sự lãnh đạo của Đảng Cộng sản Việt Nam.</w:t>
      </w:r>
    </w:p>
    <w:p w14:paraId="37563A22" w14:textId="77777777"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color w:val="000000" w:themeColor="text1"/>
          <w:sz w:val="28"/>
          <w:szCs w:val="28"/>
        </w:rPr>
        <w:t>Cách mạng Tháng Tám 1945 thành công, nước nhà giành được độc lập. Sự nghiệp cách mạng có những chuyển biến mới, đòi hỏi công tác vận động quần chúng của Đảng cần được tăng cường nhằm động viên tối đa sức người, sức của cho kháng chiến, kiến quốc. Chủ tịch Hồ Chí Minh đã viết bài báo "Dân vận" đăng trên Báo Sự thật, số 120, ra ngày 15/10/1949 với bút danh X.Y.Z. Bài báo có ý nghĩa vô cùng quan trọng, thể hiện xuyên suốt tư tưởng "Cách mạng là sự nghiệp của quần chúng", là cẩm nang của công tác dân vận, chỉ dẫn đầy đủ, sâu sắc về mục đích, đối tượng, nhiệm vụ, phương pháp công tác dân vận đối với cán bộ, đảng viên, tổ chức chính quyền và các tổ chức đoàn thể trước yêu cầu của sự nghiệp cách mạng.</w:t>
      </w:r>
    </w:p>
    <w:p w14:paraId="0200F668" w14:textId="77777777"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color w:val="000000" w:themeColor="text1"/>
          <w:sz w:val="28"/>
          <w:szCs w:val="28"/>
        </w:rPr>
        <w:t xml:space="preserve">Tháng 10/1999, nhân kỷ niệm 50 năm ngày Chủ tịch Hồ Chí Minh viết tác phẩm "Dân vận", theo đề nghị của Ban Dân vận Trung ương, Bộ Chính trị (khóa </w:t>
      </w:r>
      <w:r w:rsidRPr="000265FB">
        <w:rPr>
          <w:rFonts w:eastAsia="Times New Roman" w:cs="Times New Roman"/>
          <w:color w:val="000000" w:themeColor="text1"/>
          <w:sz w:val="28"/>
          <w:szCs w:val="28"/>
        </w:rPr>
        <w:lastRenderedPageBreak/>
        <w:t xml:space="preserve">VIII) đã đồng ý lấy ngày 15/10/1930 làm Ngày truyền thống công tác Dân vận của Đảng và quyết định chọn ngày 15/10 hằng năm là Ngày “Dân vận” của cả nước để đẩy mạnh việc học tập và thực hiện những lời dạy của Bác Hồ </w:t>
      </w:r>
      <w:r w:rsidR="00ED25C7" w:rsidRPr="000265FB">
        <w:rPr>
          <w:rFonts w:eastAsia="Times New Roman" w:cs="Times New Roman"/>
          <w:color w:val="000000" w:themeColor="text1"/>
          <w:sz w:val="28"/>
          <w:szCs w:val="28"/>
        </w:rPr>
        <w:t>về công tác dân vận. Trải qua 94</w:t>
      </w:r>
      <w:r w:rsidRPr="000265FB">
        <w:rPr>
          <w:rFonts w:eastAsia="Times New Roman" w:cs="Times New Roman"/>
          <w:color w:val="000000" w:themeColor="text1"/>
          <w:sz w:val="28"/>
          <w:szCs w:val="28"/>
        </w:rPr>
        <w:t xml:space="preserve"> năm đồng hành cùng lịch sử cách mạng dân tộc, công tác dân vận luôn là một bộ phận quan trọng trong công tác xây dựng Đảng, có ý nghĩa chiến lược đối với sự nghiệp cách mạng của Đảng, góp phần củng cố và tăng cường mối quan hệ mật thiết giữa Đảng, Nhà nước với Nhân dân.</w:t>
      </w:r>
    </w:p>
    <w:p w14:paraId="79F9B544" w14:textId="77777777" w:rsidR="00FF7728" w:rsidRPr="000265FB" w:rsidRDefault="00121C1B"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b/>
          <w:bCs/>
          <w:color w:val="000000" w:themeColor="text1"/>
          <w:sz w:val="28"/>
          <w:szCs w:val="28"/>
        </w:rPr>
        <w:t>II.</w:t>
      </w:r>
      <w:r w:rsidR="00FF7728" w:rsidRPr="000265FB">
        <w:rPr>
          <w:rFonts w:eastAsia="Times New Roman" w:cs="Times New Roman"/>
          <w:b/>
          <w:bCs/>
          <w:color w:val="000000" w:themeColor="text1"/>
          <w:sz w:val="28"/>
          <w:szCs w:val="28"/>
        </w:rPr>
        <w:t xml:space="preserve"> CHẶNG ĐƯỜNG 9</w:t>
      </w:r>
      <w:r w:rsidR="00B431CF" w:rsidRPr="000265FB">
        <w:rPr>
          <w:rFonts w:eastAsia="Times New Roman" w:cs="Times New Roman"/>
          <w:b/>
          <w:bCs/>
          <w:color w:val="000000" w:themeColor="text1"/>
          <w:sz w:val="28"/>
          <w:szCs w:val="28"/>
        </w:rPr>
        <w:t>4</w:t>
      </w:r>
      <w:r w:rsidR="00FF7728" w:rsidRPr="000265FB">
        <w:rPr>
          <w:rFonts w:eastAsia="Times New Roman" w:cs="Times New Roman"/>
          <w:b/>
          <w:bCs/>
          <w:color w:val="000000" w:themeColor="text1"/>
          <w:sz w:val="28"/>
          <w:szCs w:val="28"/>
        </w:rPr>
        <w:t> NĂM CÔNG TÁC DÂN VẬN CỦA ĐẢNG</w:t>
      </w:r>
    </w:p>
    <w:p w14:paraId="7BABE877" w14:textId="77777777" w:rsidR="00FF7728" w:rsidRPr="000265FB" w:rsidRDefault="00FF7728" w:rsidP="008841B8">
      <w:pPr>
        <w:spacing w:before="120" w:after="0" w:line="360" w:lineRule="exact"/>
        <w:ind w:firstLine="567"/>
        <w:jc w:val="both"/>
        <w:rPr>
          <w:rFonts w:eastAsia="Times New Roman" w:cs="Times New Roman"/>
          <w:color w:val="000000" w:themeColor="text1"/>
          <w:spacing w:val="-8"/>
          <w:sz w:val="28"/>
          <w:szCs w:val="28"/>
        </w:rPr>
      </w:pPr>
      <w:r w:rsidRPr="000265FB">
        <w:rPr>
          <w:rFonts w:eastAsia="Times New Roman" w:cs="Times New Roman"/>
          <w:b/>
          <w:bCs/>
          <w:color w:val="000000" w:themeColor="text1"/>
          <w:spacing w:val="-8"/>
          <w:sz w:val="28"/>
          <w:szCs w:val="28"/>
        </w:rPr>
        <w:t>1. Công tác dân vận trong thời kỳ đấu tranh giành chính quyền (1930 - 1945)</w:t>
      </w:r>
    </w:p>
    <w:p w14:paraId="0D020A41" w14:textId="77777777"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color w:val="000000" w:themeColor="text1"/>
          <w:sz w:val="28"/>
          <w:szCs w:val="28"/>
        </w:rPr>
        <w:t>Ngay sau Hội nghị thành lập Đảng, đồng chí Nguyễn Ái Quốc thay mặt Quốc tế Cộng sản và Đảng Cộng sản Việt Nam ra Lời kêu gọi công nhân, nông dân, binh lính, thanh niên, học sinh và toàn thể đồng bào bị áp bức, bóc lột. Đảng nhanh chóng tổ chức ra các đoàn thể cách mạng, hình thành bộ máy và cán bộ làm công tác dân vận. Ngày 18/11/1930, Ban Thường vụ Trung ương Đảng Cộng sản Đông Dương đã ra Chỉ thị thành lập Hội Phản đế đồng minh, hình thức đầu tiên của Mặt trận Dân tộc thống nhất dưới sự lãnh đạo của Đảng. Để thực hiện mục tiêu cách mạng dân tộc dân chủ nhân dân, Đảng đã tổ chức cho đảng viên đi vào các giai tầng xã hội, tuyên truyền, vận động, tổ chức và tập hợp, huấn luyện quần chúng đấu tranh chống áp bức, bất công, bóc lột, đòi hỏi dân sinh, dân chủ ở nhiều nơi. Những cán bộ, đảng viên lớp đầu tiên đã không quản gian lao, thực hiện chủ trương “vô sản hóa”, “ba cùng” với Nhân dân, tuyên truyền, giác ngộ và thành lập các tổ chức quần chúng đoàn kết xung quanh Đảng, tạo sức mạnh và động lực cho cách mạng theo đường lối “Đem sức ta mà giải phóng cho ta”.</w:t>
      </w:r>
    </w:p>
    <w:p w14:paraId="22501E2E" w14:textId="77777777"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color w:val="000000" w:themeColor="text1"/>
          <w:sz w:val="28"/>
          <w:szCs w:val="28"/>
        </w:rPr>
        <w:t>Sau cao trào cách mạng 1930 - 1931, phong trào đấu tranh đòi dân sinh, dân chủ 1936 - 1939, phong trào Phản đế 1939 - 1941 và phong trào Mặt trận Việt Minh 1941 - 1945, với chủ trương mở rộng chính sách đại đoàn kết toàn dân và công tác mặt trận, Đảng đã tập hợp đông đảo các tầng lớp Nhân dân, bao gồm nhân sĩ, trí thức, tư sản dân tộc và cả ngoại kiều… các hình thức đấu tranh công khai, hợp pháp, nửa hợp pháp đã tạo nên bước phát triển mới trong xây dựng lực lượng chính trị quần chúng.</w:t>
      </w:r>
    </w:p>
    <w:p w14:paraId="76A297E2" w14:textId="77777777"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color w:val="000000" w:themeColor="text1"/>
          <w:sz w:val="28"/>
          <w:szCs w:val="28"/>
        </w:rPr>
        <w:t xml:space="preserve">Trước những biến động lớn của tình hình thế giới và trong nước, Đảng đã phát động cao trào chống Nhật - Pháp. Tại Hội nghị lần thứ tám Trung ương Đảng Cộng sản Đông Dương, theo đề nghị của lãnh tụ Nguyễn Ái Quốc, Mặt trận dân tộc thống nhất chống phát-xít Pháp - Nhật với tên gọi Việt Nam Độc lập đồng minh - gọi tắt là Việt Minh đã ra đời ngày 19/5/1941. Với khí thế của cả dân tộc, thực hiện phương châm kết hợp chặt chẽ giữa đấu tranh chính trị với đấu tranh vũ trang, phát triển từ khởi nghĩa từng phần tiến tới tổng khởi nghĩa; dưới sự lãnh đạo của Đảng, sự tham gia của các tầng lớp Nhân dân, Cách mạng Tháng Tám đã thành </w:t>
      </w:r>
      <w:r w:rsidRPr="000265FB">
        <w:rPr>
          <w:rFonts w:eastAsia="Times New Roman" w:cs="Times New Roman"/>
          <w:color w:val="000000" w:themeColor="text1"/>
          <w:sz w:val="28"/>
          <w:szCs w:val="28"/>
        </w:rPr>
        <w:lastRenderedPageBreak/>
        <w:t>công, Chủ tịch Hồ Chí Minh đọc Tuyên ngôn Độc lập khai sinh nước Việt Nam Dân chủ Cộng hòa vào ngày 02/9/1945. </w:t>
      </w:r>
    </w:p>
    <w:p w14:paraId="56A9BCC0" w14:textId="77777777"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color w:val="000000" w:themeColor="text1"/>
          <w:sz w:val="28"/>
          <w:szCs w:val="28"/>
        </w:rPr>
        <w:t>Thắng lợi của Cách mạng Tháng Tám đã chứng minh tính đúng đắn Cương lĩnh chính trị đầu tiên, đồng thời, là thắng lợi công tác dân vận của Đảng. Chỉ với khoảng 3.000 đảng viên, nhưng Đảng đã tin vào dân, gắn bó với dân, hiểu dân, dựa vào sức mạnh của dân; tuyên truyền giác ngộ cho Nhân dân hiểu rõ con đường giành độc lập, tự do, giành quyền sống; tổ chức tập hợp Nhân dân vào mặt trận, các đoàn thể chính trị - xã hội và các hình thức tổ chức khác một cách linh hoạt; hướng dẫn quần chúng đấu tranh từ thấp đến cao, khởi nghĩa đánh đổ thực dân, phong kiến, giành chính quyền về tay Nhân dân, làm nên thắng lợi của cách mạng dân tộc dân chủ, mang tính chất nhân dân sâu sắc. Cách mạng Tháng Tám đã mở ra một kỷ nguyên mới trong lịch sử dân tộc - kỷ nguyên độc lập, tự do và làm tiền đề cho cách mạng xã hội chủ nghĩa ở miền Bắc.</w:t>
      </w:r>
    </w:p>
    <w:p w14:paraId="48BAF122" w14:textId="77777777"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b/>
          <w:bCs/>
          <w:color w:val="000000" w:themeColor="text1"/>
          <w:sz w:val="28"/>
          <w:szCs w:val="28"/>
        </w:rPr>
        <w:t>2. Công tác dân vận trong hai cuộc kháng chiến giải phóng dân tộc và bảo vệ Tổ quốc (1945 - 1975)</w:t>
      </w:r>
    </w:p>
    <w:p w14:paraId="46C187F5" w14:textId="77777777"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b/>
          <w:bCs/>
          <w:i/>
          <w:iCs/>
          <w:color w:val="000000" w:themeColor="text1"/>
          <w:sz w:val="28"/>
          <w:szCs w:val="28"/>
        </w:rPr>
        <w:t>Trong kháng chiến chống</w:t>
      </w:r>
      <w:r w:rsidR="004C6558" w:rsidRPr="000265FB">
        <w:rPr>
          <w:rFonts w:eastAsia="Times New Roman" w:cs="Times New Roman"/>
          <w:b/>
          <w:bCs/>
          <w:i/>
          <w:iCs/>
          <w:color w:val="000000" w:themeColor="text1"/>
          <w:sz w:val="28"/>
          <w:szCs w:val="28"/>
        </w:rPr>
        <w:t xml:space="preserve"> thực dân</w:t>
      </w:r>
      <w:r w:rsidRPr="000265FB">
        <w:rPr>
          <w:rFonts w:eastAsia="Times New Roman" w:cs="Times New Roman"/>
          <w:b/>
          <w:bCs/>
          <w:i/>
          <w:iCs/>
          <w:color w:val="000000" w:themeColor="text1"/>
          <w:sz w:val="28"/>
          <w:szCs w:val="28"/>
        </w:rPr>
        <w:t xml:space="preserve"> Pháp</w:t>
      </w:r>
      <w:r w:rsidR="004C6558" w:rsidRPr="000265FB">
        <w:rPr>
          <w:rFonts w:eastAsia="Times New Roman" w:cs="Times New Roman"/>
          <w:b/>
          <w:bCs/>
          <w:i/>
          <w:iCs/>
          <w:color w:val="000000" w:themeColor="text1"/>
          <w:sz w:val="28"/>
          <w:szCs w:val="28"/>
        </w:rPr>
        <w:t xml:space="preserve"> xâm lược</w:t>
      </w:r>
      <w:r w:rsidRPr="000265FB">
        <w:rPr>
          <w:rFonts w:eastAsia="Times New Roman" w:cs="Times New Roman"/>
          <w:b/>
          <w:bCs/>
          <w:i/>
          <w:iCs/>
          <w:color w:val="000000" w:themeColor="text1"/>
          <w:sz w:val="28"/>
          <w:szCs w:val="28"/>
        </w:rPr>
        <w:t xml:space="preserve"> (1945 - 1954),</w:t>
      </w:r>
      <w:r w:rsidRPr="000265FB">
        <w:rPr>
          <w:rFonts w:eastAsia="Times New Roman" w:cs="Times New Roman"/>
          <w:color w:val="000000" w:themeColor="text1"/>
          <w:sz w:val="28"/>
          <w:szCs w:val="28"/>
        </w:rPr>
        <w:t> sau khi thành lập Nước, đối mặt với vô vàn khó khăn, thử thách của “thù trong, giặc ngoài”, Đảng đã xác định những vấn đề cơ bản về đường lối kháng chiến toàn dân, toàn diện, lâu dài, dựa vào sức mình là chính, từ đó đề ra chủ trương phải huy động được sức mạnh của toàn dân tộc, lãnh đạo toàn dân vừa kháng chiến ở miền Nam, vừa xây dựng thực lực mọi mặt cho Nhà nước Dân chủ Cộng hòa.</w:t>
      </w:r>
    </w:p>
    <w:p w14:paraId="09899D58" w14:textId="77777777"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color w:val="000000" w:themeColor="text1"/>
          <w:sz w:val="28"/>
          <w:szCs w:val="28"/>
        </w:rPr>
        <w:t xml:space="preserve">Phát động cuộc chiến tranh nhân dân, Trung ương Đảng chủ trương giáo dục, động viên và hướng dẫn toàn thể đồng bào đồng lòng, quyết tâm đánh thắng giặc, mỗi người dân đều trở thành một chiến sĩ. Vận động Nhân dân tham gia kháng chiến trên mọi mặt trận, vừa huy động, vừa bồi dưỡng sức dân, Đảng thực hiện chính sách khuyến khích các thành phần kinh tế sản xuất, kinh doanh, tiến hành giảm tô, giảm tức, giải quyết một phần quan trọng yêu cầu ruộng đất cho nông dân, nâng cao dân trí. Các hình thức và biện pháp đại đoàn kết toàn dân tộc được mở rộng hơn với sự thành lập Hội Liên hiệp quốc dân Việt Nam (Hội Liên - Việt) vào 29/5/1946, thu hút thêm các đảng phái yêu nước và đồng bào yêu nước không đảng phái, không phân biệt giai cấp, tôn giáo, sắc tộc, xu hướng chính trị. Đảng thực hiện chủ trương tăng cường đoàn kết dân tộc. Khối đại đoàn kết toàn dân tộc càng thêm bền chặt khi thống nhất tổ chức Việt Minh, Liên Việt thành Mặt trận Liên - Việt (03/3/1951). Phong trào thi đua ái quốc là hình thức tập hợp toàn dân do Chủ tịch Hồ Chí Minh phát động, nhanh chóng được mọi tầng lớp Nhân dân hưởng ứng sâu rộng, tạo thành sức mạnh cho cuộc kháng chiến kiến quốc. Công tác dân vận đã vận động toàn quân, toàn dân quyết tâm chiến đấu, lao động, sản xuất, đồng thời, tăng cường công tác địch vận, làm tan rã hàng ngũ ngụy quân, ngụy quyền, </w:t>
      </w:r>
      <w:r w:rsidRPr="000265FB">
        <w:rPr>
          <w:rFonts w:eastAsia="Times New Roman" w:cs="Times New Roman"/>
          <w:color w:val="000000" w:themeColor="text1"/>
          <w:sz w:val="28"/>
          <w:szCs w:val="28"/>
        </w:rPr>
        <w:lastRenderedPageBreak/>
        <w:t>chống địch lập tề; động viên thanh niên viết đơn xung phong ra chiến trường, hàng chục ngàn dân công đi tiền tuyến vận tải lương thực, thực phẩm, vũ khí phục vụ các chiến dịch, cao điểm là thắng lợi chiến dịch Điện Biên Phủ tạo nên sức mạnh, tiền đề vững chắc để kế thừa, phát huy trong các giai đoạn cách mạng tiếp theo.</w:t>
      </w:r>
    </w:p>
    <w:p w14:paraId="7F65FC8D" w14:textId="77777777"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b/>
          <w:bCs/>
          <w:i/>
          <w:iCs/>
          <w:color w:val="000000" w:themeColor="text1"/>
          <w:sz w:val="28"/>
          <w:szCs w:val="28"/>
        </w:rPr>
        <w:t>Trong kháng chiến chống</w:t>
      </w:r>
      <w:r w:rsidR="004C6558" w:rsidRPr="000265FB">
        <w:rPr>
          <w:rFonts w:eastAsia="Times New Roman" w:cs="Times New Roman"/>
          <w:b/>
          <w:bCs/>
          <w:i/>
          <w:iCs/>
          <w:color w:val="000000" w:themeColor="text1"/>
          <w:sz w:val="28"/>
          <w:szCs w:val="28"/>
        </w:rPr>
        <w:t xml:space="preserve"> đế quốc</w:t>
      </w:r>
      <w:r w:rsidRPr="000265FB">
        <w:rPr>
          <w:rFonts w:eastAsia="Times New Roman" w:cs="Times New Roman"/>
          <w:b/>
          <w:bCs/>
          <w:i/>
          <w:iCs/>
          <w:color w:val="000000" w:themeColor="text1"/>
          <w:sz w:val="28"/>
          <w:szCs w:val="28"/>
        </w:rPr>
        <w:t xml:space="preserve"> Mỹ, cứu nước (1954 - 1975)</w:t>
      </w:r>
      <w:r w:rsidRPr="000265FB">
        <w:rPr>
          <w:rFonts w:eastAsia="Times New Roman" w:cs="Times New Roman"/>
          <w:color w:val="000000" w:themeColor="text1"/>
          <w:sz w:val="28"/>
          <w:szCs w:val="28"/>
        </w:rPr>
        <w:t>: Sau khi Hiệp định Giơnevơ được ký kết, miền Bắc hoàn thành cách mạng dân tộc dân chủ nhân dân, bước vào con đường quá độ lên chủ nghĩa xã hội với nhiều nhiệm vụ nặng nề; đó là củng cố chính quyền, khôi phục đất nước, ổn định kinh tế, xã hội, đời sống Nhân dân, an ninh trật tự, đoàn kết dân tộc… sau chiến tranh. Miền Nam tiếp tục tiến hành cuộc cách mạng dân tộc dân chủ trong điều kiện khó khăn, phải xây dựng thế và lực cho cách mạng; chống các chiến lược chiến tranh của đế quốc Mỹ và chính quyền Việt Nam Cộng hòa; tiến tới giải phóng miền Nam, thống nhất đất nước.</w:t>
      </w:r>
    </w:p>
    <w:p w14:paraId="0696A749" w14:textId="77777777"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color w:val="000000" w:themeColor="text1"/>
          <w:sz w:val="28"/>
          <w:szCs w:val="28"/>
        </w:rPr>
        <w:t>Trong điều kiện đất nước tạm thời bị chia cắt hai miền, Đảng ta luôn quan tâm củng cố, phát huy sức mạnh đại đoàn kết toàn dân tộc, xây dựng Mặt trận và các đoàn thể nhân dân vững mạnh, thực sự là cầu nối giữa Đảng, Nhà nước với Nhân dân. Ngày 10/9/1955, Mặt trận Tổ quốc Việt Nam ra đời, tăng cường đoàn kết mọi lực lượng dân tộc và dân chủ, động viên đồng bào, chiến sĩ nêu cao chủ nghĩa anh hùng cách mạng đánh thắng chiến tranh phá hoại của đế quốc Mỹ và hết lòng đáp ứng các yêu cầu của cuộc đấu tranh yêu nước của đồng bào miền Nam. Tại miền Nam, ngày 20/12/1960, Đại hội đại biểu quốc dân miền Nam họp tại vùng căn cứ Tây Ninh quyết định thành lập Mặt trận Dân tộc Giải phóng miền Nam Việt Nam. Nhờ chú trọng đổi mới nội dung và phương thức, công tác dân vận được triển khai sâu rộng trong các cấp, các ngành, các lĩnh vực, các tầng lớp Nhân dân trong nước và Nhân dân yêu chuộng hòa bình trên thế giới; phát huy sức mạnh tổng hợp của toàn dân tộc kết hợp với sức mạnh thời đại để đạt được những thành tựu đáng khích lệ trong công cuộc xây dựng chủ nghĩa xã hội ở miền Bắc; góp phần động viên đến mức cao nhất sức người, sức của hậu phương miền Bắc đối với tiền tuyến lớn miền Nam và làm hậu thuẫn vững chắc cho quân và dân miền Nam đấu tranh chống đế quốc Mỹ và tay sai, tiến tới giải phóng miền Nam, thống nhất đất nước, hoàn thành cách mạng dân tộc dân chủ nhân dân trong cả nước. Với đại thắng Mùa Xuân năm 1975, nước ta đã bước sang một thời kỳ mới - thời kỳ hòa bình, độc lập, thống nhất, cả nước quá độ lên chủ nghĩa xã hội.</w:t>
      </w:r>
    </w:p>
    <w:p w14:paraId="5C9C4AF3" w14:textId="77777777"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b/>
          <w:bCs/>
          <w:color w:val="000000" w:themeColor="text1"/>
          <w:sz w:val="28"/>
          <w:szCs w:val="28"/>
        </w:rPr>
        <w:t xml:space="preserve">3. Công tác dân vận trong sự nghiệp đổi mới, xây dựng và bảo vệ Tổ quốc Việt Nam xã hội chủ nghĩa (1975 </w:t>
      </w:r>
      <w:r w:rsidR="000851CD" w:rsidRPr="000265FB">
        <w:rPr>
          <w:rFonts w:eastAsia="Times New Roman" w:cs="Times New Roman"/>
          <w:b/>
          <w:bCs/>
          <w:color w:val="000000" w:themeColor="text1"/>
          <w:sz w:val="28"/>
          <w:szCs w:val="28"/>
        </w:rPr>
        <w:t>-</w:t>
      </w:r>
      <w:r w:rsidRPr="000265FB">
        <w:rPr>
          <w:rFonts w:eastAsia="Times New Roman" w:cs="Times New Roman"/>
          <w:b/>
          <w:bCs/>
          <w:color w:val="000000" w:themeColor="text1"/>
          <w:sz w:val="28"/>
          <w:szCs w:val="28"/>
        </w:rPr>
        <w:t xml:space="preserve"> 2020)</w:t>
      </w:r>
    </w:p>
    <w:p w14:paraId="72F4254A" w14:textId="77777777"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b/>
          <w:bCs/>
          <w:i/>
          <w:iCs/>
          <w:color w:val="000000" w:themeColor="text1"/>
          <w:sz w:val="28"/>
          <w:szCs w:val="28"/>
        </w:rPr>
        <w:t>Giai đoạn 1975 - 1985:</w:t>
      </w:r>
      <w:r w:rsidRPr="000265FB">
        <w:rPr>
          <w:rFonts w:eastAsia="Times New Roman" w:cs="Times New Roman"/>
          <w:color w:val="000000" w:themeColor="text1"/>
          <w:sz w:val="28"/>
          <w:szCs w:val="28"/>
        </w:rPr>
        <w:t xml:space="preserve"> Sau 30 năm chiến tranh, cả nước bước vào thời kỳ mới cùng thực hiện một chiến lược xây dựng và bảo vệ Tổ quốc xã hội chủ nghĩa với nhiều khó khăn, thách thức. Đảng đã vận động Nhân dân khắc phục hậu quả </w:t>
      </w:r>
      <w:r w:rsidRPr="000265FB">
        <w:rPr>
          <w:rFonts w:eastAsia="Times New Roman" w:cs="Times New Roman"/>
          <w:color w:val="000000" w:themeColor="text1"/>
          <w:sz w:val="28"/>
          <w:szCs w:val="28"/>
        </w:rPr>
        <w:lastRenderedPageBreak/>
        <w:t>chiến tranh, vượt qua khủng hoảng kinh tế - xã hội trầm trọng và kéo dài, xây dựng và bảo vệ Tổ quốc, làm tròn nghĩa vụ quốc tế đối với Lào, Campuchia, bảo vệ vững chắc thành quả cách mạng, củng cố khối đại đoàn kết toàn dân tộc. Nhằm đáp ứng yêu cầu của giai đoạn mới, Đại hội Mặt trận dân tộc thống nhất họp từ 31/01 - 04/02/1977 tại thành phố Hồ Chí Minh đã thống nhất các tổ chức Mặt trận ở hai miền Nam Bắc thành tổ chức Mặt trận thống nhất duy nhất, lấy tên là Mặt trận Tổ quốc Việt Nam.</w:t>
      </w:r>
    </w:p>
    <w:p w14:paraId="1B477FFF" w14:textId="77777777"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b/>
          <w:bCs/>
          <w:i/>
          <w:iCs/>
          <w:color w:val="000000" w:themeColor="text1"/>
          <w:sz w:val="28"/>
          <w:szCs w:val="28"/>
        </w:rPr>
        <w:t>Đại hội Đảng toàn quốc lần thứ VI (1986),</w:t>
      </w:r>
      <w:r w:rsidRPr="000265FB">
        <w:rPr>
          <w:rFonts w:eastAsia="Times New Roman" w:cs="Times New Roman"/>
          <w:color w:val="000000" w:themeColor="text1"/>
          <w:sz w:val="28"/>
          <w:szCs w:val="28"/>
        </w:rPr>
        <w:t> Đảng đã nhìn thẳng vào sự thật, cùng toàn dân khởi xướng sự nghiệp đổi mới với bốn nội dung “đổi mới chủ trương, đổi mới tổ chức, đổi mới cán bộ, đổi mới phong cách lãnh đạo và công tác”. Trên cơ sở đó, giữ vững vai trò lãnh đạo của Đảng, đưa đất nước vượt qua khó khăn, phá thế bao vây cấm vận, tiếp tục phát triển.</w:t>
      </w:r>
    </w:p>
    <w:p w14:paraId="210613B5" w14:textId="77777777"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color w:val="000000" w:themeColor="text1"/>
          <w:sz w:val="28"/>
          <w:szCs w:val="28"/>
        </w:rPr>
        <w:t>Bước vào thời kỳ đổi mới, nhằm phát huy sức mạnh đại đoàn kết toàn dân tộc tiến hành sự nghiệp đổi mới toàn diện và đẩy mạnh công nghiệp hóa, hiện đại hóa đất nước, Đảng tiếp tục đổi mới công tác dân vận. Hội nghị lần thứ Tám Ban Chấp hành Trung ương khóa VI đã ban hành Nghị quyết số 08B-NQ/HNTW, ngày 27/3/1990 về “Đổi mới công tác quần chúng của Đảng, tăng cường mối quan hệ giữa Đảng và Nhân dân” với 4 quan điểm chỉ đạo: Cách mạng là sự nghiệp của dân, do dân và vì dân; động lực thúc đẩy phong trào quần chúng là đáp ứng lợi ích thiết thực của Nhân dân và kết hợp hài hòa các lợi ích, thống nhất quyền lợi với nghĩa vụ công dân; các hình thức tập hợp Nhân dân phải đa dạng; công tác quần chúng là trách nhiệm của Đảng, Nhà nước và các đoàn thể. Nghị quyết 08B là bước chuyển kịp thời nhằm tăng cường mối quan hệ giữa Đảng với Nhân dân trong tình hình mới, khắc phục tình trạng một bộ phận cán bộ, đảng viên quan liêu, mệnh lệnh, xa dân, chuyên quyền, độc đoán, tham ô, hối lộ, sống xa hoa, lãng phí, làm giảm nhiệt tình cách mạng, hạn chế việc phát huy khả năng to lớn của Nhân dân trong công cuộc xây dựng đất nước. Năm 1991, Cương lĩnh xây dựng đất nước trong thời kỳ quá độ lên chủ nghĩa xã hội khẳng định: “Toàn bộ hoạt động của Đảng phải xuất phát từ lợi ích và nguyện vọng chân chính của Nhân dân. Sức mạnh của Đảng là ở sự gắn bó mật thiết với Nhân dân”.</w:t>
      </w:r>
    </w:p>
    <w:p w14:paraId="012ED7D5" w14:textId="77777777"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b/>
          <w:bCs/>
          <w:i/>
          <w:iCs/>
          <w:color w:val="000000" w:themeColor="text1"/>
          <w:sz w:val="28"/>
          <w:szCs w:val="28"/>
        </w:rPr>
        <w:t>Thực hiện các Nghị quyết từ Đại hội VII đến Đại hội XII của Đảng,</w:t>
      </w:r>
      <w:r w:rsidRPr="000265FB">
        <w:rPr>
          <w:rFonts w:eastAsia="Times New Roman" w:cs="Times New Roman"/>
          <w:color w:val="000000" w:themeColor="text1"/>
          <w:sz w:val="28"/>
          <w:szCs w:val="28"/>
        </w:rPr>
        <w:t xml:space="preserve"> Ban Chấp hành Trung ương, Bộ Chính trị, Ban Bí thư đã ban hành hệ thống văn bản liên quan đến công tác dân vận: về vận động các giới, các giai tầng xã hội, phát huy sức mạnh đại đoàn kết toàn dân tộc, quy chế công tác dân vận của hệ thống chính trị, tăng cường công tác dân vận của các cơ quan nhà nước và chính quyền các cấp, phát huy quyền làm chủ của Nhân dân, tăng cường mối quan hệ gắn bó giữa Đảng, Nhà nước với Nhân dân. Đặc biệt, Hội nghị lần thứ Bảy Ban Chấp hành Trung ương Đảng khóa XI đã ban hành Nghị quyết số 25-NQ/TW, ngày </w:t>
      </w:r>
      <w:r w:rsidRPr="000265FB">
        <w:rPr>
          <w:rFonts w:eastAsia="Times New Roman" w:cs="Times New Roman"/>
          <w:color w:val="000000" w:themeColor="text1"/>
          <w:sz w:val="28"/>
          <w:szCs w:val="28"/>
        </w:rPr>
        <w:lastRenderedPageBreak/>
        <w:t>03/6/2013 về “Tăng cường và đổi mới sự lãnh đạo của Đảng đối với công tác dân vận trong tình hình mới”. Nghị quyết khẳng định và làm sâu sắc thêm 5 quan điểm, 7 nhiệm vụ nhằm tăng cường và đổi mới sự lãnh đạo của Đảng đối với công tác dân vận trong tình hình mới.</w:t>
      </w:r>
    </w:p>
    <w:p w14:paraId="7D1AA805" w14:textId="77777777"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color w:val="000000" w:themeColor="text1"/>
          <w:sz w:val="28"/>
          <w:szCs w:val="28"/>
        </w:rPr>
        <w:t xml:space="preserve">Dưới sự lãnh đạo của Đảng, cả hệ thống chính trị đã tích cực vào cuộc làm công tác dân vận, hướng mạnh về cơ sở, chăm lo cho cuộc sống, lắng nghe tâm tư, nguyện vọng chính đáng, hợp pháp của Nhân dân; nâng cao ý thức, trách nhiệm tiên phong, gương mẫu của cán bộ, đảng viên, nhất là của người đứng đầu trước </w:t>
      </w:r>
      <w:r w:rsidR="00E71B9A" w:rsidRPr="000265FB">
        <w:rPr>
          <w:rFonts w:eastAsia="Times New Roman" w:cs="Times New Roman"/>
          <w:color w:val="000000" w:themeColor="text1"/>
          <w:sz w:val="28"/>
          <w:szCs w:val="28"/>
        </w:rPr>
        <w:t>N</w:t>
      </w:r>
      <w:r w:rsidRPr="000265FB">
        <w:rPr>
          <w:rFonts w:eastAsia="Times New Roman" w:cs="Times New Roman"/>
          <w:color w:val="000000" w:themeColor="text1"/>
          <w:sz w:val="28"/>
          <w:szCs w:val="28"/>
        </w:rPr>
        <w:t>hân dân. Nhà nước tăng cường thể chế hóa, cụ thể hóa các nội dung liên quan đến công tác dân vận, đến phát huy dân chủ xã hội chủ nghĩa, thực hiện cơ chế “Đảng lãnh đạo, Nhà nước quản lý, Nhân dân làm chủ” và phương châm “Dân biết, dân bàn, dân làm, dân kiểm tra” thành các văn bản pháp luật và chỉ đạo tổ chức thực hiện. Qua đó, vừa phát huy tốt chế độ dân chủ đại diện, nâng cao chất lượng và hiệu lực hoạt động của Quốc hội, Chính phủ, Hội đồng nhân dân và Ủy ban nhân dân các cấp, vừa thực hiện tốt chế độ dân chủ trực tiếp ở cấp cơ sở để Nhân dân bàn bạc và quyết định trực tiếp những công việc quan trọng, thiết thực, gắn liền với phát triển kinh tế - xã hội, tham gia xây dựng Đảng và hệ thống chính trị trong sạch, vững mạnh.</w:t>
      </w:r>
    </w:p>
    <w:p w14:paraId="02ACB704" w14:textId="77777777"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b/>
          <w:bCs/>
          <w:color w:val="000000" w:themeColor="text1"/>
          <w:sz w:val="28"/>
          <w:szCs w:val="28"/>
        </w:rPr>
        <w:t>4. Công tác dân vận từ Đại hội XIII của Đảng đến nay</w:t>
      </w:r>
    </w:p>
    <w:p w14:paraId="36F5C263" w14:textId="6A6947B2" w:rsidR="00FF7728" w:rsidRPr="000265FB" w:rsidRDefault="00B431CF"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color w:val="000000" w:themeColor="text1"/>
          <w:sz w:val="28"/>
          <w:szCs w:val="28"/>
        </w:rPr>
        <w:t>Từ</w:t>
      </w:r>
      <w:r w:rsidR="00FF7728" w:rsidRPr="000265FB">
        <w:rPr>
          <w:rFonts w:eastAsia="Times New Roman" w:cs="Times New Roman"/>
          <w:color w:val="000000" w:themeColor="text1"/>
          <w:sz w:val="28"/>
          <w:szCs w:val="28"/>
        </w:rPr>
        <w:t xml:space="preserve"> sau Đại hội XIII của Đảng đến nay, để tăng cường, nâng cao hiệu quả công tác dân vận trong giai đoạn mới theo tinh thần Nghị quyết Đại hội XIII của Đảng, Ban Dân vận Trung ương đã tham mưu cho Ban Chấp hành Trung ương, Bộ Chính trị, Ban Bí thư ban hành nhiều văn bản quan trọng về công tác dân vận, trọng tâm là: Nghị quyết số 43-NQ/TW, ngày 24/11/2023 của Hội nghị lần thứ tám Ban Chấp hành Trung ương Đảng về “Tiếp tục phát huy truyền thống, sức mạnh đại đoàn kết toàn dân tộc, xây dựng đất nước ta ngày càng phồn vinh, hạnh phúc”; Quyết định số 23-QĐ/TW, ngày 30/7/2021 của Bộ Chính trị về “Quy chế công tác dân vận của hệ thống chính trị”; Quyết định số 118-QĐ/TW ngày 22/8/2023 của Ban Bí thư ban hành Quy chế tổ chức và hoạt động của hội quần chúng do Đảng, Nhà nước giao nhiệm vụ ở Trung ương… Cùng với đó, nhiều nghị quyết, chỉ thị, kết luận của Trung ương về tăng cường sự lãnh đạo của Đảng đối với các lĩnh vực công tác dân vận, dân tộc, tôn giáo, về phát triển kinh tế - xã hội ở các vùng trong cả nước, về xây dựng Đảng và hệ thống chính trị... được ban hành đồng bộ, là nền tảng để công tác dân vận ngày càng phát huy vị trí, vai trò và tính nhân văn sâu sắc, phát huy vai trò chủ thể và sức mạnh của Nhân dân, đóng góp tích cực vào sự nghiệp xây dựng và bảo vệ Tổ quốc trong thời kỳ mới.</w:t>
      </w:r>
    </w:p>
    <w:p w14:paraId="0D2F10B5" w14:textId="77777777"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color w:val="000000" w:themeColor="text1"/>
          <w:sz w:val="28"/>
          <w:szCs w:val="28"/>
        </w:rPr>
        <w:t xml:space="preserve">Qua gần 4 năm thực hiện Nghị quyết Đại hội lần thứ XIII của Đảng về công tác dân vận và các văn bản chỉ thị, nghị quyết, kết luận của Đảng về công tác dân </w:t>
      </w:r>
      <w:r w:rsidRPr="000265FB">
        <w:rPr>
          <w:rFonts w:eastAsia="Times New Roman" w:cs="Times New Roman"/>
          <w:color w:val="000000" w:themeColor="text1"/>
          <w:sz w:val="28"/>
          <w:szCs w:val="28"/>
        </w:rPr>
        <w:lastRenderedPageBreak/>
        <w:t>vận đã góp phần tạo sự chuyển biến tích cực về ý thức, trách nhiệm thực hiện và sự phối hợp thực hiện công tác dân vận của cả hệ thống chính trị ngày càng đồng bộ dưới sự lãnh đạo của Đảng. </w:t>
      </w:r>
    </w:p>
    <w:p w14:paraId="61A0B7D5" w14:textId="77777777"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i/>
          <w:color w:val="000000" w:themeColor="text1"/>
          <w:sz w:val="28"/>
          <w:szCs w:val="28"/>
        </w:rPr>
        <w:t>Các cấp ủy, tổ chức đảng</w:t>
      </w:r>
      <w:r w:rsidRPr="000265FB">
        <w:rPr>
          <w:rFonts w:eastAsia="Times New Roman" w:cs="Times New Roman"/>
          <w:color w:val="000000" w:themeColor="text1"/>
          <w:sz w:val="28"/>
          <w:szCs w:val="28"/>
        </w:rPr>
        <w:t xml:space="preserve"> đã quan tâm lãnh đạo, chỉ đạo công tác dân vận, kịp thời quán triệt, thể chế hóa, cụ thể hoá các văn bản của Trung ương và cấp ủy cấp trên phù hợp thực tiễn của cơ quan, tổ chức, đơn vị, địa phương; trong đó, chú trọng quyền lợi hợp pháp, chính đáng của Nhân dân, coi Nhân dân là trung tâm, là chủ thể của công cuộc đổi mới, xây dựng và bảo vệ Tổ quốc, bảo đảm cơ chế “Đảng lãnh đạo, Nhà nước quản lý, Nhân dân làm chủ”, phương châm “Dân biết, dân bàn, dân làm, dân kiểm tra, dân giám sát, dân thụ hưởng”. </w:t>
      </w:r>
      <w:r w:rsidRPr="000265FB">
        <w:rPr>
          <w:rFonts w:eastAsia="Times New Roman" w:cs="Times New Roman"/>
          <w:color w:val="000000" w:themeColor="text1"/>
          <w:sz w:val="28"/>
          <w:szCs w:val="28"/>
          <w:shd w:val="clear" w:color="auto" w:fill="FFFFFF"/>
        </w:rPr>
        <w:t xml:space="preserve">Quan tâm, đổi mới công tác dân vận, hoạt động theo hướng thiết thực, hiệu quả, hướng mạnh về cơ sở, chuyển đổi số, sử dụng báo chí, truyền thông, mạng xã hội, internet để vận động, tuyên truyền; tăng cường tiếp xúc, đối thoại, lắng nghe, kịp thời giải quyết những kiến nghị, bức xúc của Nhân dân; nêu cao vai trò giám sát, phản biện, phát huy vai trò, quyền làm chủ của Nhân dân </w:t>
      </w:r>
      <w:r w:rsidRPr="000265FB">
        <w:rPr>
          <w:rFonts w:eastAsia="Times New Roman" w:cs="Times New Roman"/>
          <w:color w:val="000000" w:themeColor="text1"/>
          <w:sz w:val="28"/>
          <w:szCs w:val="28"/>
        </w:rPr>
        <w:t xml:space="preserve">trong tham gia xây dựng Đảng và hệ thống chính trị trong sạch, vững mạnh, trong thực hiện và giám sát việc tổ chức thực hiện các cơ chế, chính sách liên quan mật thiết đến đời sống </w:t>
      </w:r>
      <w:r w:rsidR="00E71B9A" w:rsidRPr="000265FB">
        <w:rPr>
          <w:rFonts w:eastAsia="Times New Roman" w:cs="Times New Roman"/>
          <w:color w:val="000000" w:themeColor="text1"/>
          <w:sz w:val="28"/>
          <w:szCs w:val="28"/>
        </w:rPr>
        <w:t>N</w:t>
      </w:r>
      <w:r w:rsidRPr="000265FB">
        <w:rPr>
          <w:rFonts w:eastAsia="Times New Roman" w:cs="Times New Roman"/>
          <w:color w:val="000000" w:themeColor="text1"/>
          <w:sz w:val="28"/>
          <w:szCs w:val="28"/>
        </w:rPr>
        <w:t>hân dân, những vấn đề lớn và hệ trọng của đất nước</w:t>
      </w:r>
      <w:r w:rsidRPr="000265FB">
        <w:rPr>
          <w:rFonts w:eastAsia="Times New Roman" w:cs="Times New Roman"/>
          <w:color w:val="000000" w:themeColor="text1"/>
          <w:sz w:val="28"/>
          <w:szCs w:val="28"/>
          <w:shd w:val="clear" w:color="auto" w:fill="FFFFFF"/>
        </w:rPr>
        <w:t>… </w:t>
      </w:r>
    </w:p>
    <w:p w14:paraId="7B200521" w14:textId="77777777" w:rsidR="00FF7728" w:rsidRPr="0043672F" w:rsidRDefault="00FF7728" w:rsidP="008841B8">
      <w:pPr>
        <w:spacing w:before="120" w:after="0" w:line="360" w:lineRule="exact"/>
        <w:ind w:firstLine="567"/>
        <w:jc w:val="both"/>
        <w:rPr>
          <w:rFonts w:eastAsia="Times New Roman" w:cs="Times New Roman"/>
          <w:color w:val="000000" w:themeColor="text1"/>
          <w:spacing w:val="-2"/>
          <w:sz w:val="28"/>
          <w:szCs w:val="28"/>
        </w:rPr>
      </w:pPr>
      <w:r w:rsidRPr="000265FB">
        <w:rPr>
          <w:rFonts w:eastAsia="Times New Roman" w:cs="Times New Roman"/>
          <w:i/>
          <w:iCs/>
          <w:color w:val="000000" w:themeColor="text1"/>
          <w:sz w:val="28"/>
          <w:szCs w:val="28"/>
        </w:rPr>
        <w:t>Công tác dân vận của cơ quan nhà nước, chính quyền</w:t>
      </w:r>
      <w:r w:rsidRPr="000265FB">
        <w:rPr>
          <w:rFonts w:eastAsia="Times New Roman" w:cs="Times New Roman"/>
          <w:color w:val="000000" w:themeColor="text1"/>
          <w:sz w:val="28"/>
          <w:szCs w:val="28"/>
        </w:rPr>
        <w:t xml:space="preserve"> </w:t>
      </w:r>
      <w:r w:rsidRPr="000265FB">
        <w:rPr>
          <w:rFonts w:eastAsia="Times New Roman" w:cs="Times New Roman"/>
          <w:i/>
          <w:iCs/>
          <w:color w:val="000000" w:themeColor="text1"/>
          <w:sz w:val="28"/>
          <w:szCs w:val="28"/>
        </w:rPr>
        <w:t>các cấp</w:t>
      </w:r>
      <w:r w:rsidRPr="000265FB">
        <w:rPr>
          <w:rFonts w:eastAsia="Times New Roman" w:cs="Times New Roman"/>
          <w:color w:val="000000" w:themeColor="text1"/>
          <w:sz w:val="28"/>
          <w:szCs w:val="28"/>
        </w:rPr>
        <w:t xml:space="preserve"> có nhiều chuyển biến tích cực. Ý thức trách nhiệm, tinh thần gương mẫu phục vụ Nhân dân của đội ngũ cán bộ, công chức, viên chức, lực lượng vũ trang, nhất là người đứng đầu tiếp tục được nâng lên. Cải cách hành chính tiếp tục được đẩy mạnh gắn với  </w:t>
      </w:r>
      <w:r w:rsidRPr="0043672F">
        <w:rPr>
          <w:rFonts w:eastAsia="Times New Roman" w:cs="Times New Roman"/>
          <w:color w:val="000000" w:themeColor="text1"/>
          <w:spacing w:val="-2"/>
          <w:sz w:val="28"/>
          <w:szCs w:val="28"/>
          <w:shd w:val="clear" w:color="auto" w:fill="FFFFFF"/>
        </w:rPr>
        <w:t>nâng cao kỷ luật, kỷ cương, đạo đức công vụ, kiện toàn tổ chức bộ máy tinh gọn, hiệu lực, hiệu quả, xây dựng “chính quyền thân thiện, vì Nhân dân phục vụ”</w:t>
      </w:r>
      <w:r w:rsidRPr="0043672F">
        <w:rPr>
          <w:rFonts w:eastAsia="Times New Roman" w:cs="Times New Roman"/>
          <w:color w:val="000000" w:themeColor="text1"/>
          <w:spacing w:val="-2"/>
          <w:sz w:val="28"/>
          <w:szCs w:val="28"/>
        </w:rPr>
        <w:t>, thực hiện chuyển đổi số. Công tác tiếp dân, giải quyết đơn khiếu nại, tố cáo, tạo điều kiện cho Nhân dân giám sát, góp ý trong xây dựng và tổ chức thực hiện chính sách, pháp luật liên quan trực tiếp đến đời sống người dân có nhiều chuyển biến rõ nét. </w:t>
      </w:r>
    </w:p>
    <w:p w14:paraId="1671AB84" w14:textId="77777777"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i/>
          <w:iCs/>
          <w:color w:val="000000" w:themeColor="text1"/>
          <w:sz w:val="28"/>
          <w:szCs w:val="28"/>
        </w:rPr>
        <w:t xml:space="preserve">Mặt trận Tổ quốc Việt Nam, các tổ chức chính trị - xã hội, các hội quần chúng được Đảng và Nhà nước giao nhiệm vụ </w:t>
      </w:r>
      <w:r w:rsidRPr="000265FB">
        <w:rPr>
          <w:rFonts w:eastAsia="Times New Roman" w:cs="Times New Roman"/>
          <w:color w:val="000000" w:themeColor="text1"/>
          <w:sz w:val="28"/>
          <w:szCs w:val="28"/>
        </w:rPr>
        <w:t xml:space="preserve">tiếp tục đổi mới nội dung, phương thức hoạt động, hướng mạnh về cơ sở, tăng cường hoạt động giám sát, phản biện, góp ý xây dựng Đảng, xây dựng chính quyền; sự phối hợp giữa các cơ quan liên quan trong công tác vận động Nhân dân thực hiện các chủ trương của Đảng; chính sách, pháp luật của Nhà nước ngày càng chặt chẽ, hiệu quả </w:t>
      </w:r>
      <w:r w:rsidRPr="000265FB">
        <w:rPr>
          <w:rFonts w:eastAsia="Times New Roman" w:cs="Times New Roman"/>
          <w:color w:val="000000" w:themeColor="text1"/>
          <w:sz w:val="28"/>
          <w:szCs w:val="28"/>
          <w:shd w:val="clear" w:color="auto" w:fill="FFFFFF"/>
        </w:rPr>
        <w:t>góp phần quan trọng tăng cường sự đồng thuận, khơi dậy tinh thần yêu nước, tiềm năng, sức sáng tạo của Nhân dân trong các phong trào thi đua yêu nước, phát huy sức mạnh đại đoàn kết toàn dân tộc.</w:t>
      </w:r>
      <w:r w:rsidRPr="000265FB">
        <w:rPr>
          <w:rFonts w:eastAsia="Times New Roman" w:cs="Times New Roman"/>
          <w:b/>
          <w:bCs/>
          <w:color w:val="000000" w:themeColor="text1"/>
          <w:sz w:val="28"/>
          <w:szCs w:val="28"/>
        </w:rPr>
        <w:t> </w:t>
      </w:r>
    </w:p>
    <w:p w14:paraId="21CDA96B" w14:textId="49869CA2"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color w:val="000000" w:themeColor="text1"/>
          <w:sz w:val="28"/>
          <w:szCs w:val="28"/>
        </w:rPr>
        <w:t xml:space="preserve">Phong trào thi đua “Dân vận khéo” phát huy vai trò quan trọng, gắn với việc học tập và làm theo tư tưởng, đạo đức, phong cách Hồ Chí Minh, nhất là tư tưởng, </w:t>
      </w:r>
      <w:r w:rsidRPr="000265FB">
        <w:rPr>
          <w:rFonts w:eastAsia="Times New Roman" w:cs="Times New Roman"/>
          <w:color w:val="000000" w:themeColor="text1"/>
          <w:sz w:val="28"/>
          <w:szCs w:val="28"/>
        </w:rPr>
        <w:lastRenderedPageBreak/>
        <w:t>phong cách Dân vận của Người, tạo sức hấp dẫn, lan tỏa sâu rộng, thu hút đông đảo cán bộ, đảng viên, đoàn viên, hội viên và Nhân dân cả nước tham gia; đã khơi dậy được tình cảm, trách nhiệm cùng các nguồn lực vật chất và tinh thần to lớn của mọi tầng lớp Nhân dân, động viên, cổ vũ toàn thể Nhân dân kiên định, đồng thuận với chủ trương, đường lối của Đảng, chính sách, pháp luật của Nhà nước, hăng hái phấn đấu</w:t>
      </w:r>
      <w:r w:rsidR="00B33BBE" w:rsidRPr="000265FB">
        <w:rPr>
          <w:rFonts w:eastAsia="Times New Roman" w:cs="Times New Roman"/>
          <w:color w:val="000000" w:themeColor="text1"/>
          <w:sz w:val="28"/>
          <w:szCs w:val="28"/>
        </w:rPr>
        <w:t xml:space="preserve"> thi đua lao động sản xuất,</w:t>
      </w:r>
      <w:r w:rsidRPr="000265FB">
        <w:rPr>
          <w:rFonts w:eastAsia="Times New Roman" w:cs="Times New Roman"/>
          <w:color w:val="000000" w:themeColor="text1"/>
          <w:sz w:val="28"/>
          <w:szCs w:val="28"/>
        </w:rPr>
        <w:t xml:space="preserve"> thực hiện thắng lợi các mục tiêu phát triển đã đề ra. </w:t>
      </w:r>
    </w:p>
    <w:p w14:paraId="38BF31DB" w14:textId="3AB9649F" w:rsidR="0079705E" w:rsidRPr="000265FB" w:rsidRDefault="002472F9" w:rsidP="008841B8">
      <w:pPr>
        <w:spacing w:before="120" w:after="0" w:line="360" w:lineRule="exact"/>
        <w:ind w:firstLine="709"/>
        <w:jc w:val="both"/>
        <w:rPr>
          <w:rFonts w:cs="Times New Roman"/>
          <w:b/>
          <w:color w:val="000000" w:themeColor="text1"/>
          <w:sz w:val="28"/>
          <w:szCs w:val="28"/>
        </w:rPr>
      </w:pPr>
      <w:r w:rsidRPr="000265FB">
        <w:rPr>
          <w:rFonts w:eastAsia="Times New Roman" w:cs="Times New Roman"/>
          <w:b/>
          <w:bCs/>
          <w:color w:val="000000" w:themeColor="text1"/>
          <w:sz w:val="28"/>
          <w:szCs w:val="28"/>
        </w:rPr>
        <w:t>5.</w:t>
      </w:r>
      <w:r w:rsidRPr="000265FB">
        <w:rPr>
          <w:rFonts w:eastAsia="Times New Roman" w:cs="Times New Roman"/>
          <w:color w:val="000000" w:themeColor="text1"/>
          <w:sz w:val="28"/>
          <w:szCs w:val="28"/>
        </w:rPr>
        <w:t xml:space="preserve"> </w:t>
      </w:r>
      <w:r w:rsidR="0079705E" w:rsidRPr="000265FB">
        <w:rPr>
          <w:rFonts w:cs="Times New Roman"/>
          <w:b/>
          <w:color w:val="000000" w:themeColor="text1"/>
          <w:sz w:val="28"/>
          <w:szCs w:val="28"/>
        </w:rPr>
        <w:t>Những dấu ấn và đóng góp của công tác dân vận Đảng bộ thành phố Hải Phòng</w:t>
      </w:r>
    </w:p>
    <w:p w14:paraId="08AFC469" w14:textId="142B667B" w:rsidR="0066310D" w:rsidRPr="00F17716" w:rsidRDefault="0066310D" w:rsidP="008841B8">
      <w:pPr>
        <w:spacing w:before="120" w:after="0" w:line="360" w:lineRule="exact"/>
        <w:ind w:firstLine="720"/>
        <w:jc w:val="both"/>
        <w:rPr>
          <w:spacing w:val="4"/>
          <w:sz w:val="28"/>
          <w:szCs w:val="28"/>
        </w:rPr>
      </w:pPr>
      <w:r w:rsidRPr="00F17716">
        <w:rPr>
          <w:spacing w:val="-4"/>
          <w:sz w:val="28"/>
          <w:szCs w:val="28"/>
        </w:rPr>
        <w:t>Cùng với lịch sử vẻ vang 9</w:t>
      </w:r>
      <w:r w:rsidR="00AA258E" w:rsidRPr="00F17716">
        <w:rPr>
          <w:spacing w:val="-4"/>
          <w:sz w:val="28"/>
          <w:szCs w:val="28"/>
        </w:rPr>
        <w:t>4</w:t>
      </w:r>
      <w:r w:rsidRPr="00F17716">
        <w:rPr>
          <w:spacing w:val="-4"/>
          <w:sz w:val="28"/>
          <w:szCs w:val="28"/>
        </w:rPr>
        <w:t xml:space="preserve"> năm truyền thống công tác dân vận của Đảng, công tác dân vận của Đảng bộ thành phố cũng đã ghi nhiều dấu ấn và đóng góp to lớn vào sự nghiệp đấu tranh giành độc lập, xây dựng, bảo vệ đất nước và thành phố.</w:t>
      </w:r>
      <w:r w:rsidRPr="00F17716">
        <w:rPr>
          <w:sz w:val="28"/>
          <w:szCs w:val="28"/>
        </w:rPr>
        <w:t xml:space="preserve"> Từ năm 1930 đến năm 1945, Hải Phòng là một trong những trung tâm phong trào cách mạng của cả nước, tập hợp được lực lượng chính trị quần chúng đông đảo, hình thành lực lượng vũ trang cách mạng để cùng cả nước, dưới sự lãnh đạo của Đảng Cộng sản Việt Nam vùng lên tiến hành cuộc Cách mạng Tháng Tám năm 1945 vĩ đại, lập nên nước Việt Nam Dân chủ Cộng hòa. Tiếp đó, quân và dân Hải Phòng đã chung sức, đồng lòng, đoàn kết làm thất bại các cuộc hành quân, càn quét đánh phá của quân Pháp, góp phần đưa cuộc kháng chiến chống thực dân Pháp đi đến thắng lợi</w:t>
      </w:r>
      <w:r w:rsidRPr="00F17716">
        <w:rPr>
          <w:sz w:val="28"/>
          <w:szCs w:val="28"/>
          <w:lang w:val="vi-VN"/>
        </w:rPr>
        <w:t xml:space="preserve"> mà đỉnh cao là chiến thắng Điện Biên Phủ </w:t>
      </w:r>
      <w:r w:rsidRPr="00F17716">
        <w:rPr>
          <w:sz w:val="28"/>
          <w:szCs w:val="28"/>
        </w:rPr>
        <w:t>năm 1954 “</w:t>
      </w:r>
      <w:r w:rsidRPr="00F17716">
        <w:rPr>
          <w:sz w:val="28"/>
          <w:szCs w:val="28"/>
          <w:lang w:val="vi-VN"/>
        </w:rPr>
        <w:t>lừng lẫy năm châu, chấn động địa cầu</w:t>
      </w:r>
      <w:r w:rsidRPr="00F17716">
        <w:rPr>
          <w:sz w:val="28"/>
          <w:szCs w:val="28"/>
        </w:rPr>
        <w:t>”.</w:t>
      </w:r>
    </w:p>
    <w:p w14:paraId="5A0EA6C4" w14:textId="123C1F20" w:rsidR="0066310D" w:rsidRPr="00F17716" w:rsidRDefault="0066310D" w:rsidP="008841B8">
      <w:pPr>
        <w:spacing w:before="120" w:after="0" w:line="360" w:lineRule="exact"/>
        <w:ind w:firstLine="720"/>
        <w:jc w:val="both"/>
        <w:rPr>
          <w:spacing w:val="-2"/>
          <w:sz w:val="28"/>
          <w:szCs w:val="28"/>
        </w:rPr>
      </w:pPr>
      <w:r w:rsidRPr="00F17716">
        <w:rPr>
          <w:sz w:val="28"/>
          <w:szCs w:val="28"/>
        </w:rPr>
        <w:t>Trong kháng chiến chống đế quốc Mỹ, c</w:t>
      </w:r>
      <w:r w:rsidRPr="00F17716">
        <w:rPr>
          <w:spacing w:val="-2"/>
          <w:sz w:val="28"/>
          <w:szCs w:val="28"/>
        </w:rPr>
        <w:t>ông tác dân vận đã</w:t>
      </w:r>
      <w:r w:rsidRPr="00F17716">
        <w:rPr>
          <w:spacing w:val="-2"/>
          <w:sz w:val="28"/>
          <w:szCs w:val="28"/>
          <w:lang w:val="vi-VN"/>
        </w:rPr>
        <w:t xml:space="preserve"> </w:t>
      </w:r>
      <w:r w:rsidRPr="00F17716">
        <w:rPr>
          <w:spacing w:val="-2"/>
          <w:sz w:val="28"/>
          <w:szCs w:val="28"/>
        </w:rPr>
        <w:t>động viên, khích lệ</w:t>
      </w:r>
      <w:r w:rsidRPr="00F17716">
        <w:rPr>
          <w:spacing w:val="-2"/>
          <w:sz w:val="28"/>
          <w:szCs w:val="28"/>
          <w:lang w:val="vi-VN"/>
        </w:rPr>
        <w:t xml:space="preserve"> các tầng lớp </w:t>
      </w:r>
      <w:r w:rsidR="00FD23D0" w:rsidRPr="00F17716">
        <w:rPr>
          <w:spacing w:val="-2"/>
          <w:sz w:val="28"/>
          <w:szCs w:val="28"/>
        </w:rPr>
        <w:t>N</w:t>
      </w:r>
      <w:r w:rsidRPr="00F17716">
        <w:rPr>
          <w:spacing w:val="-2"/>
          <w:sz w:val="28"/>
          <w:szCs w:val="28"/>
          <w:lang w:val="vi-VN"/>
        </w:rPr>
        <w:t>hân dân</w:t>
      </w:r>
      <w:r w:rsidRPr="00F17716">
        <w:rPr>
          <w:sz w:val="28"/>
          <w:szCs w:val="28"/>
        </w:rPr>
        <w:t xml:space="preserve"> thành phố thi đua lao động sản xuất, khơi dậy tinh thần lao động cống hiến trên tất cả các lĩnh vực, sẵn sàng chiến đấu, hy sinh vì Tổ quốc. Hải Phòng trở thành nơi </w:t>
      </w:r>
      <w:r w:rsidRPr="00F17716">
        <w:rPr>
          <w:sz w:val="28"/>
          <w:szCs w:val="28"/>
          <w:lang w:val="vi-VN"/>
        </w:rPr>
        <w:t xml:space="preserve">khởi xướng </w:t>
      </w:r>
      <w:r w:rsidRPr="00F17716">
        <w:rPr>
          <w:sz w:val="28"/>
          <w:szCs w:val="28"/>
        </w:rPr>
        <w:t xml:space="preserve">phong trào thi đua “Sóng Duyên Hải” và phong trào xây dựng </w:t>
      </w:r>
      <w:r w:rsidRPr="00F17716">
        <w:rPr>
          <w:sz w:val="28"/>
          <w:szCs w:val="28"/>
          <w:lang w:val="vi-VN"/>
        </w:rPr>
        <w:t xml:space="preserve">Tổ đội lao động xã hội chủ nghĩa ở </w:t>
      </w:r>
      <w:r w:rsidRPr="00F17716">
        <w:rPr>
          <w:sz w:val="28"/>
          <w:szCs w:val="28"/>
        </w:rPr>
        <w:t>m</w:t>
      </w:r>
      <w:r w:rsidRPr="00F17716">
        <w:rPr>
          <w:sz w:val="28"/>
          <w:szCs w:val="28"/>
          <w:lang w:val="vi-VN"/>
        </w:rPr>
        <w:t>iền Bắc.</w:t>
      </w:r>
      <w:r w:rsidRPr="00F17716">
        <w:rPr>
          <w:sz w:val="28"/>
          <w:szCs w:val="28"/>
        </w:rPr>
        <w:t xml:space="preserve"> </w:t>
      </w:r>
      <w:r w:rsidRPr="00F17716">
        <w:rPr>
          <w:spacing w:val="-6"/>
          <w:sz w:val="28"/>
          <w:szCs w:val="28"/>
        </w:rPr>
        <w:t>Cùng với Hà Nội</w:t>
      </w:r>
      <w:r w:rsidRPr="00F17716">
        <w:rPr>
          <w:spacing w:val="-2"/>
          <w:sz w:val="28"/>
          <w:szCs w:val="28"/>
        </w:rPr>
        <w:t>, quân và dân Hải Phòng đã làm nên chiến thắng “Điện Biên Phủ trên không” năm 1972, buộc Mỹ ký Hiệp định Pari về Việt Nam năm 1973 - bước ngoặt đi đến kết thúc cuộc kháng chiến chống Mỹ, cứu nước.</w:t>
      </w:r>
    </w:p>
    <w:p w14:paraId="7F209700" w14:textId="4921C154" w:rsidR="0066310D" w:rsidRPr="00F17716" w:rsidRDefault="0066310D" w:rsidP="008841B8">
      <w:pPr>
        <w:spacing w:before="120" w:after="0" w:line="360" w:lineRule="exact"/>
        <w:ind w:firstLine="720"/>
        <w:jc w:val="both"/>
        <w:rPr>
          <w:spacing w:val="-2"/>
          <w:sz w:val="28"/>
          <w:szCs w:val="28"/>
        </w:rPr>
      </w:pPr>
      <w:r w:rsidRPr="00F17716">
        <w:rPr>
          <w:spacing w:val="-2"/>
          <w:sz w:val="28"/>
          <w:szCs w:val="28"/>
        </w:rPr>
        <w:t xml:space="preserve">Đất nước thống nhất, mặc dù trong bối cảnh có rất nhiều khó khăn, mô hình, cơ chế quản lý tập trung quan liêu bao cấp, công tác dân vận đã giữ một vai trò quan trọng trong vận động </w:t>
      </w:r>
      <w:r w:rsidR="00AA258E" w:rsidRPr="00F17716">
        <w:rPr>
          <w:spacing w:val="-2"/>
          <w:sz w:val="28"/>
          <w:szCs w:val="28"/>
        </w:rPr>
        <w:t>N</w:t>
      </w:r>
      <w:r w:rsidRPr="00F17716">
        <w:rPr>
          <w:spacing w:val="-2"/>
          <w:sz w:val="28"/>
          <w:szCs w:val="28"/>
        </w:rPr>
        <w:t xml:space="preserve">hân dân nêu cao tinh thần tự lực, tự cường, khí thế cách mạng tiến công, phát huy thuận lợi, khắc phục khó khăn, ra sức khai thác mọi khả năng và lợi thế của thành phố, đẩy mạnh phát triển kinh tế - xã hội, bảo đảm quốc phòng - an ninh. Nổi bật là </w:t>
      </w:r>
      <w:r w:rsidRPr="00F17716">
        <w:rPr>
          <w:iCs/>
          <w:spacing w:val="-2"/>
          <w:sz w:val="28"/>
          <w:szCs w:val="28"/>
        </w:rPr>
        <w:t xml:space="preserve">công tác dân vận trở thành cầu nối giữa tâm tư, nguyện vọng chính đáng, ý kiến phản ánh của Nhân dân với chủ trương của Thành ủy, từ đó đưa đến chủ trương “phá rào” của Thành ủy, </w:t>
      </w:r>
      <w:r w:rsidRPr="00F17716">
        <w:rPr>
          <w:spacing w:val="-2"/>
          <w:sz w:val="28"/>
          <w:szCs w:val="28"/>
        </w:rPr>
        <w:t>với sự ra đời của cơ chế khoán sản phẩm trong nông nghiệp theo Nghị quyết số 24</w:t>
      </w:r>
      <w:r w:rsidR="00AA258E" w:rsidRPr="00F17716">
        <w:rPr>
          <w:spacing w:val="-2"/>
          <w:sz w:val="28"/>
          <w:szCs w:val="28"/>
        </w:rPr>
        <w:t>-NQ/TU</w:t>
      </w:r>
      <w:r w:rsidRPr="00F17716">
        <w:rPr>
          <w:spacing w:val="-2"/>
          <w:sz w:val="28"/>
          <w:szCs w:val="28"/>
        </w:rPr>
        <w:t xml:space="preserve"> ngày 27/6/1980.</w:t>
      </w:r>
    </w:p>
    <w:p w14:paraId="473673B2" w14:textId="6A989EB5" w:rsidR="0066310D" w:rsidRPr="0043672F" w:rsidRDefault="00AA258E" w:rsidP="008841B8">
      <w:pPr>
        <w:spacing w:before="120" w:after="0" w:line="360" w:lineRule="exact"/>
        <w:ind w:firstLine="709"/>
        <w:jc w:val="both"/>
        <w:rPr>
          <w:spacing w:val="-2"/>
          <w:sz w:val="28"/>
          <w:szCs w:val="28"/>
        </w:rPr>
      </w:pPr>
      <w:r w:rsidRPr="00A37B4A">
        <w:rPr>
          <w:sz w:val="28"/>
          <w:szCs w:val="28"/>
        </w:rPr>
        <w:lastRenderedPageBreak/>
        <w:t>N</w:t>
      </w:r>
      <w:r w:rsidR="0066310D" w:rsidRPr="00A37B4A">
        <w:rPr>
          <w:sz w:val="28"/>
          <w:szCs w:val="28"/>
        </w:rPr>
        <w:t>gày 29/3/1976, Bộ Chính trị khóa IV ban hành Nghị quyết số 249</w:t>
      </w:r>
      <w:r w:rsidRPr="00A37B4A">
        <w:rPr>
          <w:sz w:val="28"/>
          <w:szCs w:val="28"/>
        </w:rPr>
        <w:t>-NQ/T</w:t>
      </w:r>
      <w:r w:rsidR="004671F4" w:rsidRPr="00A37B4A">
        <w:rPr>
          <w:sz w:val="28"/>
          <w:szCs w:val="28"/>
        </w:rPr>
        <w:t>W</w:t>
      </w:r>
      <w:r w:rsidR="0066310D" w:rsidRPr="00A37B4A">
        <w:rPr>
          <w:sz w:val="28"/>
          <w:szCs w:val="28"/>
        </w:rPr>
        <w:t xml:space="preserve"> thành lập Ban Dân vận và Mặt trận Trung ương. Theo chỉ đạo của Trung ương, các tỉnh, thành ủy, trong đó có Thành ủy Hải Phòng đã thành lập Ban Dân vận - Mặt trận. Ngày 17/3/1981, do yêu cầu tiếp tục củng cố và tăng cường công tác dân vận trong tình hình mới, Ban Bí thư Trung ương Đảng đã quyết định thành lập Ban Dân vận Trung ương và Đảng đoàn Mặt trận Tổ quốc Việt Nam. “Ở các tỉnh, thành phố </w:t>
      </w:r>
      <w:r w:rsidR="0066310D" w:rsidRPr="0043672F">
        <w:rPr>
          <w:spacing w:val="-2"/>
          <w:sz w:val="28"/>
          <w:szCs w:val="28"/>
        </w:rPr>
        <w:t>trực thuộc Trung ương, giải thể ban dân vận - mặt trận, thành lập ban dân vận và Đảng đoàn Mặt trận do phó bí thư thường trực hoặc ủy viên ban thường vụ làm trưởng ban”. Thực hiện chủ trương của Trung ương Đảng, ngày 12/10/1983, Ban Thường vụ Thành ủy Hải Phòng đã ban hành Quyết định số 181</w:t>
      </w:r>
      <w:r w:rsidRPr="0043672F">
        <w:rPr>
          <w:spacing w:val="-2"/>
          <w:sz w:val="28"/>
          <w:szCs w:val="28"/>
        </w:rPr>
        <w:t>-QĐ/TU</w:t>
      </w:r>
      <w:r w:rsidR="0066310D" w:rsidRPr="0043672F">
        <w:rPr>
          <w:spacing w:val="-2"/>
          <w:sz w:val="28"/>
          <w:szCs w:val="28"/>
        </w:rPr>
        <w:t xml:space="preserve"> về việc tách Ban Dân vận - Mặt trận Thành ủy và thành lập Ban Dân vận quận, huyện. Từ đây, đánh dấu bước phát triển mới trong công tác dân vận của Đảng bộ thành phố.</w:t>
      </w:r>
    </w:p>
    <w:p w14:paraId="0590BC0B" w14:textId="13CBD39C" w:rsidR="0079705E" w:rsidRPr="00A37B4A" w:rsidRDefault="0079705E" w:rsidP="008841B8">
      <w:pPr>
        <w:spacing w:before="120" w:after="0" w:line="360" w:lineRule="exact"/>
        <w:ind w:firstLine="709"/>
        <w:jc w:val="both"/>
        <w:rPr>
          <w:rFonts w:cs="Times New Roman"/>
          <w:color w:val="000000" w:themeColor="text1"/>
          <w:spacing w:val="-4"/>
          <w:sz w:val="28"/>
          <w:szCs w:val="28"/>
        </w:rPr>
      </w:pPr>
      <w:r w:rsidRPr="00A37B4A">
        <w:rPr>
          <w:rFonts w:cs="Times New Roman"/>
          <w:color w:val="000000" w:themeColor="text1"/>
          <w:sz w:val="28"/>
          <w:szCs w:val="28"/>
        </w:rPr>
        <w:t>Ngay từ thời kỳ đầu tiên, Ban Dân vận Thành ủy đã xác định công tác dân vận phải hướng mạnh về cơ sở, bắt đầ</w:t>
      </w:r>
      <w:bookmarkStart w:id="0" w:name="_GoBack"/>
      <w:bookmarkEnd w:id="0"/>
      <w:r w:rsidRPr="00A37B4A">
        <w:rPr>
          <w:rFonts w:cs="Times New Roman"/>
          <w:color w:val="000000" w:themeColor="text1"/>
          <w:sz w:val="28"/>
          <w:szCs w:val="28"/>
        </w:rPr>
        <w:t>u từ cơ sở để nắm và vận động Nhân dân, từ đó đã có nhiều cách làm hay, nhiều mô hình mới được tổng kết, nhân rộng và phát triển thành phong trào. Vào những năm đầu của thập kỷ 80</w:t>
      </w:r>
      <w:r w:rsidR="002A6E8A">
        <w:rPr>
          <w:rFonts w:cs="Times New Roman"/>
          <w:color w:val="000000" w:themeColor="text1"/>
          <w:sz w:val="28"/>
          <w:szCs w:val="28"/>
        </w:rPr>
        <w:t xml:space="preserve"> thế kỷ XX</w:t>
      </w:r>
      <w:r w:rsidRPr="00A37B4A">
        <w:rPr>
          <w:rFonts w:cs="Times New Roman"/>
          <w:color w:val="000000" w:themeColor="text1"/>
          <w:sz w:val="28"/>
          <w:szCs w:val="28"/>
        </w:rPr>
        <w:t>, trong các tầng lớp Nhân dân bộc lộ vấn đề bức xúc, đáng chú ý là xu thế quần chúng yêu cầu được thực hiện quyền làm chủ của mình trên nhiều lĩnh vực của đời sống xã hội. Nắm bắt từ thực tế đó của một số địa phương, cơ sở</w:t>
      </w:r>
      <w:r w:rsidRPr="00A37B4A">
        <w:rPr>
          <w:rFonts w:cs="Times New Roman"/>
          <w:i/>
          <w:color w:val="000000" w:themeColor="text1"/>
          <w:sz w:val="28"/>
          <w:szCs w:val="28"/>
        </w:rPr>
        <w:t xml:space="preserve"> (phường Trần Nguyên Hãn- Lê Chân, xã Đông Sơn, huyện Thuỷ Nguyên…</w:t>
      </w:r>
      <w:r w:rsidRPr="00A37B4A">
        <w:rPr>
          <w:rFonts w:cs="Times New Roman"/>
          <w:color w:val="000000" w:themeColor="text1"/>
          <w:sz w:val="28"/>
          <w:szCs w:val="28"/>
        </w:rPr>
        <w:t xml:space="preserve">), được sự đồng ý của Thành ủy, Ban Dân vận Thành ủy đã xây dựng thành “Quy chế làm chủ” với tư tưởng chủ đạo là “dân biết, dân bàn, dân làm, dân kiểm tra”. </w:t>
      </w:r>
      <w:r w:rsidRPr="00A37B4A">
        <w:rPr>
          <w:rFonts w:cs="Times New Roman"/>
          <w:color w:val="000000" w:themeColor="text1"/>
          <w:spacing w:val="-4"/>
          <w:sz w:val="28"/>
          <w:szCs w:val="28"/>
        </w:rPr>
        <w:t>Đây cũng vừa là quy trình, vừa là phương thức để thực hiện và phát huy quyền làm chủ của Nhân dân. Phát hiện quan trọng này của Hải Phòng được Ban Dân vận Trung ương đánh giá rất cao và được ghi vào Văn kiện Đại hội Đảng toàn quốc lần thứ VI, được triển khai thực hiện phổ biến trên phạm vi toàn quốc, trở thành phương thức làm việc, sinh hoạt nền nếp h</w:t>
      </w:r>
      <w:r w:rsidR="00937EA1" w:rsidRPr="00A37B4A">
        <w:rPr>
          <w:rFonts w:cs="Times New Roman"/>
          <w:color w:val="000000" w:themeColor="text1"/>
          <w:spacing w:val="-4"/>
          <w:sz w:val="28"/>
          <w:szCs w:val="28"/>
        </w:rPr>
        <w:t>ằ</w:t>
      </w:r>
      <w:r w:rsidRPr="00A37B4A">
        <w:rPr>
          <w:rFonts w:cs="Times New Roman"/>
          <w:color w:val="000000" w:themeColor="text1"/>
          <w:spacing w:val="-4"/>
          <w:sz w:val="28"/>
          <w:szCs w:val="28"/>
        </w:rPr>
        <w:t xml:space="preserve">ng ngày trong Đảng, toàn xã hội. </w:t>
      </w:r>
      <w:r w:rsidR="001106A0" w:rsidRPr="00A37B4A">
        <w:rPr>
          <w:rFonts w:cs="Times New Roman"/>
          <w:color w:val="000000" w:themeColor="text1"/>
          <w:spacing w:val="-4"/>
          <w:sz w:val="28"/>
          <w:szCs w:val="28"/>
        </w:rPr>
        <w:t xml:space="preserve">Đây cũng chính là cơ sở để Đảng và Nhà nước xác định </w:t>
      </w:r>
      <w:r w:rsidR="001106A0" w:rsidRPr="00A37B4A">
        <w:rPr>
          <w:color w:val="000000" w:themeColor="text1"/>
          <w:spacing w:val="-4"/>
          <w:sz w:val="28"/>
          <w:szCs w:val="28"/>
          <w:bdr w:val="none" w:sz="0" w:space="0" w:color="auto" w:frame="1"/>
        </w:rPr>
        <w:t>phương châm “dân biết, dân bàn, dân làm, dân kiểm tra, dân giám sát, dân thụ hưởng”</w:t>
      </w:r>
      <w:r w:rsidR="001106A0" w:rsidRPr="00A37B4A">
        <w:rPr>
          <w:color w:val="000000" w:themeColor="text1"/>
          <w:sz w:val="28"/>
          <w:szCs w:val="28"/>
          <w:bdr w:val="none" w:sz="0" w:space="0" w:color="auto" w:frame="1"/>
        </w:rPr>
        <w:t xml:space="preserve"> để tập trung lãnh đạo, chỉ đạo đẩy mạnh thực hiện dân chủ trong tình hình mới.</w:t>
      </w:r>
    </w:p>
    <w:p w14:paraId="67CF0D0B" w14:textId="217EAFF9" w:rsidR="003B750D" w:rsidRPr="00A37B4A" w:rsidRDefault="004671F4" w:rsidP="008841B8">
      <w:pPr>
        <w:spacing w:before="120" w:after="0" w:line="360" w:lineRule="exact"/>
        <w:ind w:firstLine="709"/>
        <w:jc w:val="both"/>
        <w:rPr>
          <w:sz w:val="28"/>
          <w:szCs w:val="28"/>
        </w:rPr>
      </w:pPr>
      <w:r w:rsidRPr="00981B89">
        <w:rPr>
          <w:sz w:val="28"/>
          <w:szCs w:val="28"/>
        </w:rPr>
        <w:t>Giai đoạn từ năm 1986</w:t>
      </w:r>
      <w:r w:rsidR="00AD6024" w:rsidRPr="00981B89">
        <w:rPr>
          <w:sz w:val="28"/>
          <w:szCs w:val="28"/>
        </w:rPr>
        <w:t xml:space="preserve"> đến</w:t>
      </w:r>
      <w:r w:rsidRPr="00981B89">
        <w:rPr>
          <w:sz w:val="28"/>
          <w:szCs w:val="28"/>
        </w:rPr>
        <w:t xml:space="preserve"> </w:t>
      </w:r>
      <w:r w:rsidR="003B750D" w:rsidRPr="00981B89">
        <w:rPr>
          <w:sz w:val="28"/>
          <w:szCs w:val="28"/>
        </w:rPr>
        <w:t xml:space="preserve">năm 2020, Ban Dân vận Thành ủy </w:t>
      </w:r>
      <w:r w:rsidR="00981B89" w:rsidRPr="00981B89">
        <w:rPr>
          <w:sz w:val="28"/>
          <w:szCs w:val="28"/>
        </w:rPr>
        <w:t>tập trung tham mưu Thành ủy chỉ đạo từng bước đổi mới nội dung và phương thức công tác dân vận tham gia vào công cuộc đổi mới và công nghiệp hóa, hiện đại hóa thành phố; ban hành nhiều văn bản chỉ đạo để tập hợp, chăm lo cho lợi ích của Nhân dân</w:t>
      </w:r>
      <w:r w:rsidR="003B750D" w:rsidRPr="00981B89">
        <w:rPr>
          <w:sz w:val="28"/>
          <w:szCs w:val="28"/>
        </w:rPr>
        <w:t xml:space="preserve">. Nổi bật là năm 2008, </w:t>
      </w:r>
      <w:r w:rsidR="0079705E" w:rsidRPr="00981B89">
        <w:rPr>
          <w:rFonts w:cs="Times New Roman"/>
          <w:color w:val="000000" w:themeColor="text1"/>
          <w:sz w:val="28"/>
          <w:szCs w:val="28"/>
        </w:rPr>
        <w:t>Ban Dân vận Thành uỷ đã tham mưu cho Thành uỷ tổng kết,</w:t>
      </w:r>
      <w:r w:rsidR="0079705E" w:rsidRPr="00A37B4A">
        <w:rPr>
          <w:rFonts w:cs="Times New Roman"/>
          <w:color w:val="000000" w:themeColor="text1"/>
          <w:sz w:val="28"/>
          <w:szCs w:val="28"/>
        </w:rPr>
        <w:t xml:space="preserve"> biểu dương, nhân rộng mô hình “Dân vận khéo”, qua tổng kết, Đảng bộ thành phố đã đúc kết thành quy trình chỉ đạo bằng 24 chữ: </w:t>
      </w:r>
      <w:r w:rsidR="0079705E" w:rsidRPr="00F17716">
        <w:rPr>
          <w:rFonts w:cs="Times New Roman"/>
          <w:color w:val="000000" w:themeColor="text1"/>
          <w:sz w:val="28"/>
          <w:szCs w:val="28"/>
        </w:rPr>
        <w:t xml:space="preserve">“thực tiễn sinh động - chủ trương sát hợp - biện pháp linh hoạt - nhân dân </w:t>
      </w:r>
      <w:r w:rsidR="0079705E" w:rsidRPr="00F17716">
        <w:rPr>
          <w:rFonts w:cs="Times New Roman"/>
          <w:color w:val="000000" w:themeColor="text1"/>
          <w:spacing w:val="-4"/>
          <w:sz w:val="28"/>
          <w:szCs w:val="28"/>
        </w:rPr>
        <w:t xml:space="preserve">đồng thuận - biểu dương kịp thời - tổng kết nhân rộng”. </w:t>
      </w:r>
      <w:r w:rsidR="0079705E" w:rsidRPr="00A37B4A">
        <w:rPr>
          <w:rFonts w:cs="Times New Roman"/>
          <w:color w:val="000000" w:themeColor="text1"/>
          <w:spacing w:val="-4"/>
          <w:sz w:val="28"/>
          <w:szCs w:val="28"/>
        </w:rPr>
        <w:t>Từ thực tiễn của Hải Phòng</w:t>
      </w:r>
      <w:r w:rsidR="0079705E" w:rsidRPr="00A37B4A">
        <w:rPr>
          <w:rFonts w:cs="Times New Roman"/>
          <w:color w:val="000000" w:themeColor="text1"/>
          <w:sz w:val="28"/>
          <w:szCs w:val="28"/>
        </w:rPr>
        <w:t xml:space="preserve"> và một số địa phương khác, đầu năm 2009, </w:t>
      </w:r>
      <w:r w:rsidR="0079705E" w:rsidRPr="00A37B4A">
        <w:rPr>
          <w:rFonts w:cs="Times New Roman"/>
          <w:color w:val="000000" w:themeColor="text1"/>
          <w:sz w:val="28"/>
          <w:szCs w:val="28"/>
        </w:rPr>
        <w:lastRenderedPageBreak/>
        <w:t>Ban Dân vận Trung ương phát động phong trào thi đua “</w:t>
      </w:r>
      <w:r w:rsidR="0079705E" w:rsidRPr="00981B89">
        <w:rPr>
          <w:rFonts w:cs="Times New Roman"/>
          <w:iCs/>
          <w:color w:val="000000" w:themeColor="text1"/>
          <w:sz w:val="28"/>
          <w:szCs w:val="28"/>
        </w:rPr>
        <w:t>Dân vận khéo”</w:t>
      </w:r>
      <w:r w:rsidR="0079705E" w:rsidRPr="00A37B4A">
        <w:rPr>
          <w:rFonts w:cs="Times New Roman"/>
          <w:color w:val="000000" w:themeColor="text1"/>
          <w:sz w:val="28"/>
          <w:szCs w:val="28"/>
        </w:rPr>
        <w:t xml:space="preserve"> trong hệ thống chính trị cả nước.</w:t>
      </w:r>
      <w:r w:rsidR="00EC5437">
        <w:rPr>
          <w:rFonts w:cs="Times New Roman"/>
          <w:color w:val="000000" w:themeColor="text1"/>
          <w:sz w:val="28"/>
          <w:szCs w:val="28"/>
        </w:rPr>
        <w:t xml:space="preserve"> </w:t>
      </w:r>
    </w:p>
    <w:p w14:paraId="7A042841" w14:textId="0C4568BC" w:rsidR="001D7EF0" w:rsidRPr="00A37B4A" w:rsidRDefault="00AD6024" w:rsidP="008841B8">
      <w:pPr>
        <w:spacing w:before="120" w:after="0" w:line="360" w:lineRule="exact"/>
        <w:ind w:firstLine="709"/>
        <w:jc w:val="both"/>
        <w:rPr>
          <w:sz w:val="28"/>
          <w:szCs w:val="28"/>
        </w:rPr>
      </w:pPr>
      <w:r w:rsidRPr="00A37B4A">
        <w:rPr>
          <w:sz w:val="28"/>
          <w:szCs w:val="28"/>
        </w:rPr>
        <w:t>Trong n</w:t>
      </w:r>
      <w:r w:rsidR="00436CC4" w:rsidRPr="00A37B4A">
        <w:rPr>
          <w:sz w:val="28"/>
          <w:szCs w:val="28"/>
        </w:rPr>
        <w:t xml:space="preserve">hiệm kỳ 2020 - 2025, </w:t>
      </w:r>
      <w:r w:rsidR="003B750D" w:rsidRPr="00A37B4A">
        <w:rPr>
          <w:rFonts w:cs="Times New Roman"/>
          <w:color w:val="000000" w:themeColor="text1"/>
          <w:sz w:val="28"/>
          <w:szCs w:val="28"/>
        </w:rPr>
        <w:t>Ban Dân vận Thành ủy chủ động đổi mới, nâng cao chất lượng công tác tham mưu lãnh đạo, chỉ đạo triển khai thực hiện công tác dân vận theo hướng cụ thể, lượng hóa, bám sát, tham gia tích cực thực hiện các nhiệm vụ chính trị của thành phố</w:t>
      </w:r>
      <w:r w:rsidR="00436CC4" w:rsidRPr="00A37B4A">
        <w:rPr>
          <w:rFonts w:cs="Times New Roman"/>
          <w:color w:val="000000" w:themeColor="text1"/>
          <w:sz w:val="28"/>
          <w:szCs w:val="28"/>
        </w:rPr>
        <w:t xml:space="preserve">. Hằng năm, Ban Dân vận Thành ủy đã tham mưu </w:t>
      </w:r>
      <w:r w:rsidR="00436CC4" w:rsidRPr="00A37B4A">
        <w:rPr>
          <w:sz w:val="28"/>
          <w:szCs w:val="28"/>
        </w:rPr>
        <w:t xml:space="preserve">Thành ủy xác định các chỉ tiêu cụ thể về công tác đối thoại; xây dựng mô hình “Dân vận khéo”; lập hồ sơ đăng ký đất đai, cấp giấy chứng nhận quyền sử dụng đất cho các cơ sở tôn giáo để lãnh đạo, chỉ đạo thực hiện trong toàn đảng bộ. Kết quả, hoàn thành chỉ tiêu “100% người đứng đầu cấp ủy, chính quyền các cấp đối thoại trực tiếp với Nhân dân theo quy định” với 3.119 cuộc đối thoại được tổ chức từ năm 2021 đến tháng 9/2024. </w:t>
      </w:r>
      <w:r w:rsidR="00436CC4" w:rsidRPr="00A37B4A">
        <w:rPr>
          <w:rFonts w:eastAsia="Calibri"/>
          <w:spacing w:val="-4"/>
          <w:sz w:val="28"/>
          <w:szCs w:val="28"/>
        </w:rPr>
        <w:t>T</w:t>
      </w:r>
      <w:r w:rsidR="00436CC4" w:rsidRPr="00A37B4A">
        <w:rPr>
          <w:sz w:val="28"/>
          <w:szCs w:val="28"/>
        </w:rPr>
        <w:t>oàn thành phố xây dựng, triển khai được 2.310 mô hình “Dân vận khéo”, trong đó có 409 mô hình “Dân vận khéo” trong xây dựng nông thôn mới kiểu mẫu và 350 mô hình “Dân vận khéo” trong chỉnh trang, hiện đại hóa đô thị</w:t>
      </w:r>
      <w:r w:rsidR="00436CC4" w:rsidRPr="00A37B4A">
        <w:rPr>
          <w:sz w:val="28"/>
          <w:szCs w:val="28"/>
          <w:lang w:val="nl-NL"/>
        </w:rPr>
        <w:t xml:space="preserve">. </w:t>
      </w:r>
      <w:r w:rsidR="00436CC4" w:rsidRPr="00A37B4A">
        <w:rPr>
          <w:sz w:val="28"/>
          <w:szCs w:val="28"/>
        </w:rPr>
        <w:t>Đã thực hiện đăng ký đất đai, cấp giấy chứng nhận quyền sử dụng đất cho 595/722 cơ sở tôn giáo trên địa bàn thành phố, đạt tỷ lệ 82,4%</w:t>
      </w:r>
      <w:r w:rsidR="00436CC4" w:rsidRPr="00A37B4A">
        <w:rPr>
          <w:rFonts w:eastAsia="Calibri"/>
          <w:sz w:val="28"/>
          <w:szCs w:val="28"/>
        </w:rPr>
        <w:t>. T</w:t>
      </w:r>
      <w:r w:rsidR="00436CC4" w:rsidRPr="00A37B4A">
        <w:rPr>
          <w:rFonts w:cs="Times New Roman"/>
          <w:color w:val="000000" w:themeColor="text1"/>
          <w:sz w:val="28"/>
          <w:szCs w:val="28"/>
        </w:rPr>
        <w:t xml:space="preserve">ham mưu Thành ủy ban hành các quyết định, chỉ thị, nghị quyết </w:t>
      </w:r>
      <w:r w:rsidR="00436CC4" w:rsidRPr="00A37B4A">
        <w:rPr>
          <w:color w:val="000000" w:themeColor="text1"/>
          <w:sz w:val="28"/>
          <w:szCs w:val="28"/>
        </w:rPr>
        <w:t xml:space="preserve">về công tác dân vận trên cơ sở đánh giá, tổng kết từ thực tiễn, cụ thể hóa, thể chế hóa đảm bảo hiệu quả, sáng tạo, đáp ứng yêu cầu phát triển của thành phố như: </w:t>
      </w:r>
      <w:r w:rsidR="00436CC4" w:rsidRPr="00A37B4A">
        <w:rPr>
          <w:iCs/>
          <w:color w:val="000000" w:themeColor="text1"/>
          <w:sz w:val="28"/>
          <w:szCs w:val="28"/>
        </w:rPr>
        <w:t>Quyết</w:t>
      </w:r>
      <w:r w:rsidR="00436CC4" w:rsidRPr="00A37B4A">
        <w:rPr>
          <w:color w:val="000000" w:themeColor="text1"/>
          <w:spacing w:val="-4"/>
          <w:sz w:val="28"/>
          <w:szCs w:val="28"/>
        </w:rPr>
        <w:t xml:space="preserve"> định số 446-QĐ/TU, ngày 26/11/2021 về “Ban hành Quy chế công tác dân vận của hệ thống chính trị tại thành phố Hải Phòng”; </w:t>
      </w:r>
      <w:r w:rsidR="00436CC4" w:rsidRPr="00A37B4A">
        <w:rPr>
          <w:color w:val="000000" w:themeColor="text1"/>
          <w:spacing w:val="-2"/>
          <w:sz w:val="28"/>
          <w:szCs w:val="28"/>
        </w:rPr>
        <w:t xml:space="preserve">Quyết định số 1155-QĐ/TU, ngày 20/10/2023 về “Quy chế đối thoại giữa người đứng đầu cấp ủy, chính quyền các cấp với Nhân dân (sửa đổi, bổ sung)”; </w:t>
      </w:r>
      <w:r w:rsidR="001D7EF0" w:rsidRPr="00A37B4A">
        <w:rPr>
          <w:sz w:val="28"/>
          <w:szCs w:val="28"/>
        </w:rPr>
        <w:t>Chỉ thị số 15-CT/TU, ngày 21/11/2022 của Ban Thường vụ Thành ủy về đẩy mạnh thực hiện dân chủ theo phương châm “dân biết, dân bàn, dân làm, dân kiểm tra, dân giám sát, dân thụ hưởng”; Chỉ thị số 07-CT/TU, ngày 08/9/2021 của Ban Thường vụ Thành ủy về “Đẩy mạnh thực hiện công tác dân vận trong phòng ngừa và xử lý “điểm nóng”, vụ việc phức tạp trên địa bàn thành phố”…</w:t>
      </w:r>
      <w:r w:rsidR="007435E8" w:rsidRPr="00A37B4A">
        <w:rPr>
          <w:sz w:val="28"/>
          <w:szCs w:val="28"/>
        </w:rPr>
        <w:t xml:space="preserve"> </w:t>
      </w:r>
    </w:p>
    <w:p w14:paraId="19633CBD" w14:textId="1BABA8C3" w:rsidR="001D7EF0" w:rsidRPr="00A37B4A" w:rsidRDefault="001D7EF0" w:rsidP="008841B8">
      <w:pPr>
        <w:spacing w:before="120" w:after="0" w:line="360" w:lineRule="exact"/>
        <w:ind w:firstLine="709"/>
        <w:jc w:val="both"/>
        <w:rPr>
          <w:b/>
          <w:bCs/>
          <w:i/>
          <w:iCs/>
          <w:color w:val="000000" w:themeColor="text1"/>
          <w:spacing w:val="-4"/>
          <w:sz w:val="28"/>
          <w:szCs w:val="28"/>
          <w:bdr w:val="none" w:sz="0" w:space="0" w:color="auto" w:frame="1"/>
        </w:rPr>
      </w:pPr>
      <w:r w:rsidRPr="00A37B4A">
        <w:rPr>
          <w:rFonts w:cs="Times New Roman"/>
          <w:color w:val="000000" w:themeColor="text1"/>
          <w:sz w:val="28"/>
          <w:szCs w:val="28"/>
        </w:rPr>
        <w:t xml:space="preserve">Bên cạnh đó, Ban Dân vận Thành ủy </w:t>
      </w:r>
      <w:r w:rsidR="00403295">
        <w:rPr>
          <w:rFonts w:cs="Times New Roman"/>
          <w:color w:val="000000" w:themeColor="text1"/>
          <w:sz w:val="28"/>
          <w:szCs w:val="28"/>
        </w:rPr>
        <w:t>thực hiện tốt nhiệm vụ cơ quan thường trực các Ban Chỉ đạo: Công tác Tôn giáo - Dân tộc của Thành ủy; Quy chế dân chủ thành phố; Xây dựng giai cấp công nhân Hải Phòng.</w:t>
      </w:r>
      <w:r w:rsidR="00403295" w:rsidRPr="00A37B4A">
        <w:rPr>
          <w:rFonts w:cs="Times New Roman"/>
          <w:color w:val="000000" w:themeColor="text1"/>
          <w:sz w:val="28"/>
          <w:szCs w:val="28"/>
        </w:rPr>
        <w:t xml:space="preserve"> </w:t>
      </w:r>
      <w:r w:rsidR="00403295">
        <w:rPr>
          <w:rFonts w:cs="Times New Roman"/>
          <w:color w:val="000000" w:themeColor="text1"/>
          <w:sz w:val="28"/>
          <w:szCs w:val="28"/>
        </w:rPr>
        <w:t>T</w:t>
      </w:r>
      <w:r w:rsidRPr="00A37B4A">
        <w:rPr>
          <w:rFonts w:cs="Times New Roman"/>
          <w:color w:val="000000" w:themeColor="text1"/>
          <w:sz w:val="28"/>
          <w:szCs w:val="28"/>
        </w:rPr>
        <w:t xml:space="preserve">ích cực tham mưu chỉ đạo đẩy mạnh thực hiện quy chế dân chủ ở cơ sở; </w:t>
      </w:r>
      <w:r w:rsidRPr="00A37B4A">
        <w:rPr>
          <w:iCs/>
          <w:color w:val="000000" w:themeColor="text1"/>
          <w:spacing w:val="-4"/>
          <w:sz w:val="28"/>
          <w:szCs w:val="28"/>
        </w:rPr>
        <w:t>đ</w:t>
      </w:r>
      <w:r w:rsidRPr="00A37B4A">
        <w:rPr>
          <w:iCs/>
          <w:color w:val="000000" w:themeColor="text1"/>
          <w:sz w:val="28"/>
          <w:szCs w:val="28"/>
        </w:rPr>
        <w:t>ưa</w:t>
      </w:r>
      <w:r w:rsidRPr="00A37B4A">
        <w:rPr>
          <w:bCs/>
          <w:color w:val="000000" w:themeColor="text1"/>
          <w:sz w:val="28"/>
          <w:szCs w:val="28"/>
          <w:lang w:val="de-DE"/>
        </w:rPr>
        <w:t xml:space="preserve"> tiêu chí chấm điểm việc thực hiện dân chủ ở cơ sở là tiêu chí bắt buộc trong Bộ tiêu chí đánh giá, xếp loại tổ chức đảng, tập thể, cá nhân cán bộ lãnh đạo, quản lý hằng năm của Ban Thường vụ Thành ủy. B</w:t>
      </w:r>
      <w:r w:rsidRPr="00A37B4A">
        <w:rPr>
          <w:color w:val="000000" w:themeColor="text1"/>
          <w:sz w:val="28"/>
          <w:szCs w:val="28"/>
        </w:rPr>
        <w:t xml:space="preserve">an hành Bộ tiêu chí đánh giá, chấm điểm, xếp loại kết quả thực hiện dân chủ ở cơ sở; quy chế mẫu thực hiện dân chủ ở 03 loại hình cơ sở. </w:t>
      </w:r>
      <w:r w:rsidR="007435E8" w:rsidRPr="00A37B4A">
        <w:rPr>
          <w:rFonts w:cs="Times New Roman"/>
          <w:color w:val="000000" w:themeColor="text1"/>
          <w:spacing w:val="-6"/>
          <w:sz w:val="28"/>
          <w:szCs w:val="28"/>
        </w:rPr>
        <w:t>Tăng cường</w:t>
      </w:r>
      <w:r w:rsidR="007435E8" w:rsidRPr="00A37B4A">
        <w:rPr>
          <w:rFonts w:cs="Times New Roman"/>
          <w:color w:val="000000" w:themeColor="text1"/>
          <w:sz w:val="28"/>
          <w:szCs w:val="28"/>
        </w:rPr>
        <w:t xml:space="preserve"> nắm bắt tình hình Nhân dân, kịp thời báo cáo, tham mưu với Ban Thường vụ Thành ủy, Thường trực Thành ủy chỉ đạo </w:t>
      </w:r>
      <w:r w:rsidR="007435E8" w:rsidRPr="00A37B4A">
        <w:rPr>
          <w:rFonts w:cs="Times New Roman"/>
          <w:color w:val="000000" w:themeColor="text1"/>
          <w:spacing w:val="-6"/>
          <w:sz w:val="28"/>
          <w:szCs w:val="28"/>
        </w:rPr>
        <w:t>xử lý có hiệu quả nhiều vụ việc phát sinh</w:t>
      </w:r>
      <w:r w:rsidR="00403295">
        <w:rPr>
          <w:rFonts w:cs="Times New Roman"/>
          <w:color w:val="000000" w:themeColor="text1"/>
          <w:spacing w:val="-6"/>
          <w:sz w:val="28"/>
          <w:szCs w:val="28"/>
        </w:rPr>
        <w:t xml:space="preserve">, </w:t>
      </w:r>
      <w:r w:rsidR="002C29ED">
        <w:rPr>
          <w:rFonts w:cs="Times New Roman"/>
          <w:color w:val="000000" w:themeColor="text1"/>
          <w:spacing w:val="-6"/>
          <w:sz w:val="28"/>
          <w:szCs w:val="28"/>
        </w:rPr>
        <w:t xml:space="preserve">xử lý, </w:t>
      </w:r>
      <w:r w:rsidR="00403295">
        <w:rPr>
          <w:rFonts w:cs="Times New Roman"/>
          <w:color w:val="000000" w:themeColor="text1"/>
          <w:spacing w:val="-6"/>
          <w:sz w:val="28"/>
          <w:szCs w:val="28"/>
        </w:rPr>
        <w:t xml:space="preserve">giải quyết 8/8 vụ việc tôn giáo </w:t>
      </w:r>
      <w:r w:rsidR="002C29ED">
        <w:rPr>
          <w:rFonts w:cs="Times New Roman"/>
          <w:color w:val="000000" w:themeColor="text1"/>
          <w:spacing w:val="-6"/>
          <w:sz w:val="28"/>
          <w:szCs w:val="28"/>
        </w:rPr>
        <w:t>phức tạp</w:t>
      </w:r>
      <w:r w:rsidR="00403295">
        <w:rPr>
          <w:rFonts w:cs="Times New Roman"/>
          <w:color w:val="000000" w:themeColor="text1"/>
          <w:spacing w:val="-6"/>
          <w:sz w:val="28"/>
          <w:szCs w:val="28"/>
        </w:rPr>
        <w:t>, kéo dài nhiều năm</w:t>
      </w:r>
      <w:r w:rsidR="007435E8" w:rsidRPr="00A37B4A">
        <w:rPr>
          <w:rFonts w:cs="Times New Roman"/>
          <w:color w:val="000000" w:themeColor="text1"/>
          <w:sz w:val="28"/>
          <w:szCs w:val="28"/>
        </w:rPr>
        <w:t>.</w:t>
      </w:r>
      <w:r w:rsidR="00EC5437">
        <w:rPr>
          <w:rFonts w:cs="Times New Roman"/>
          <w:color w:val="000000" w:themeColor="text1"/>
          <w:sz w:val="28"/>
          <w:szCs w:val="28"/>
        </w:rPr>
        <w:t xml:space="preserve"> </w:t>
      </w:r>
      <w:r w:rsidR="007435E8" w:rsidRPr="00A37B4A">
        <w:rPr>
          <w:rFonts w:cs="Times New Roman"/>
          <w:color w:val="000000" w:themeColor="text1"/>
          <w:sz w:val="28"/>
          <w:szCs w:val="28"/>
        </w:rPr>
        <w:t>Đẩy mạnh</w:t>
      </w:r>
      <w:r w:rsidRPr="00A37B4A">
        <w:rPr>
          <w:color w:val="000000" w:themeColor="text1"/>
          <w:sz w:val="28"/>
          <w:szCs w:val="28"/>
        </w:rPr>
        <w:t xml:space="preserve"> thực hiện chuyển đổi số trong công tác dân vận như: xây dựng và đưa vào vận hành </w:t>
      </w:r>
      <w:r w:rsidRPr="00A37B4A">
        <w:rPr>
          <w:color w:val="000000" w:themeColor="text1"/>
          <w:sz w:val="28"/>
          <w:szCs w:val="28"/>
        </w:rPr>
        <w:lastRenderedPageBreak/>
        <w:t>hiệu quả Hệ thông thông tin Dân vận trên không gian mạng; xây dựng phần mềm trực tuyến đánh giá kết quả thực hiện dân chủ ở cơ sở; chuyên trang trực tuyến theo dõi công tác đối thoại giữa người đứng đầu cấp uỷ, chính quyền các cấp với Nhân dân.</w:t>
      </w:r>
      <w:r w:rsidR="00EC5437">
        <w:rPr>
          <w:color w:val="000000" w:themeColor="text1"/>
          <w:sz w:val="28"/>
          <w:szCs w:val="28"/>
        </w:rPr>
        <w:t xml:space="preserve"> </w:t>
      </w:r>
      <w:r w:rsidR="00C56B8E">
        <w:rPr>
          <w:color w:val="000000" w:themeColor="text1"/>
          <w:sz w:val="28"/>
          <w:szCs w:val="28"/>
        </w:rPr>
        <w:t>N</w:t>
      </w:r>
      <w:r w:rsidR="00B806C2" w:rsidRPr="00A37B4A">
        <w:rPr>
          <w:rFonts w:cs="Times New Roman"/>
          <w:color w:val="000000" w:themeColor="text1"/>
          <w:sz w:val="28"/>
          <w:szCs w:val="28"/>
        </w:rPr>
        <w:t xml:space="preserve">ghiên cứu, triển khai thực hiện </w:t>
      </w:r>
      <w:r w:rsidR="00FB1CDF" w:rsidRPr="00A37B4A">
        <w:rPr>
          <w:rFonts w:cs="Times New Roman"/>
          <w:color w:val="000000" w:themeColor="text1"/>
          <w:sz w:val="28"/>
          <w:szCs w:val="28"/>
        </w:rPr>
        <w:t>03</w:t>
      </w:r>
      <w:r w:rsidR="00B806C2" w:rsidRPr="00A37B4A">
        <w:rPr>
          <w:rFonts w:cs="Times New Roman"/>
          <w:color w:val="000000" w:themeColor="text1"/>
          <w:sz w:val="28"/>
          <w:szCs w:val="28"/>
        </w:rPr>
        <w:t xml:space="preserve"> đề tài khoa học</w:t>
      </w:r>
      <w:r w:rsidR="007435E8" w:rsidRPr="00A37B4A">
        <w:rPr>
          <w:rFonts w:cs="Times New Roman"/>
          <w:color w:val="000000" w:themeColor="text1"/>
          <w:sz w:val="28"/>
          <w:szCs w:val="28"/>
        </w:rPr>
        <w:t xml:space="preserve"> cấp thành phố</w:t>
      </w:r>
      <w:r w:rsidR="00B806C2" w:rsidRPr="00A37B4A">
        <w:rPr>
          <w:rFonts w:cs="Times New Roman"/>
          <w:color w:val="000000" w:themeColor="text1"/>
          <w:sz w:val="28"/>
          <w:szCs w:val="28"/>
        </w:rPr>
        <w:t xml:space="preserve"> </w:t>
      </w:r>
      <w:r w:rsidR="003A75C9" w:rsidRPr="00A37B4A">
        <w:rPr>
          <w:rFonts w:cs="Times New Roman"/>
          <w:color w:val="000000" w:themeColor="text1"/>
          <w:sz w:val="28"/>
          <w:szCs w:val="28"/>
        </w:rPr>
        <w:t>về các nội dung liên quan trực tiếp đến Nhân dân</w:t>
      </w:r>
      <w:r w:rsidR="00C56B8E">
        <w:rPr>
          <w:rFonts w:cs="Times New Roman"/>
          <w:color w:val="000000" w:themeColor="text1"/>
          <w:sz w:val="28"/>
          <w:szCs w:val="28"/>
        </w:rPr>
        <w:t xml:space="preserve">; qua đó, góp phần </w:t>
      </w:r>
      <w:r w:rsidR="00C56B8E" w:rsidRPr="00A37B4A">
        <w:rPr>
          <w:rFonts w:cs="Times New Roman"/>
          <w:color w:val="000000" w:themeColor="text1"/>
          <w:sz w:val="28"/>
          <w:szCs w:val="28"/>
        </w:rPr>
        <w:t>đổi mới tư duy, phương pháp</w:t>
      </w:r>
      <w:r w:rsidR="00C56B8E">
        <w:rPr>
          <w:rFonts w:cs="Times New Roman"/>
          <w:color w:val="000000" w:themeColor="text1"/>
          <w:sz w:val="28"/>
          <w:szCs w:val="28"/>
        </w:rPr>
        <w:t xml:space="preserve"> tham mưu</w:t>
      </w:r>
      <w:r w:rsidR="00C56B8E" w:rsidRPr="00A37B4A">
        <w:rPr>
          <w:rFonts w:cs="Times New Roman"/>
          <w:color w:val="000000" w:themeColor="text1"/>
          <w:sz w:val="28"/>
          <w:szCs w:val="28"/>
        </w:rPr>
        <w:t xml:space="preserve"> lãnh đạo, chỉ đạo công tác dân vận</w:t>
      </w:r>
      <w:r w:rsidR="00C56B8E">
        <w:rPr>
          <w:rFonts w:cs="Times New Roman"/>
          <w:color w:val="000000" w:themeColor="text1"/>
          <w:sz w:val="28"/>
          <w:szCs w:val="28"/>
        </w:rPr>
        <w:t>.</w:t>
      </w:r>
    </w:p>
    <w:p w14:paraId="4C33CE30" w14:textId="1C775C80" w:rsidR="002472F9" w:rsidRPr="00A37B4A" w:rsidRDefault="0079705E" w:rsidP="008841B8">
      <w:pPr>
        <w:spacing w:before="120" w:after="0" w:line="360" w:lineRule="exact"/>
        <w:ind w:firstLine="709"/>
        <w:jc w:val="both"/>
        <w:rPr>
          <w:rFonts w:cs="Times New Roman"/>
          <w:color w:val="000000" w:themeColor="text1"/>
          <w:sz w:val="28"/>
          <w:szCs w:val="28"/>
        </w:rPr>
      </w:pPr>
      <w:r w:rsidRPr="00A37B4A">
        <w:rPr>
          <w:rFonts w:cs="Times New Roman"/>
          <w:color w:val="000000" w:themeColor="text1"/>
          <w:sz w:val="28"/>
          <w:szCs w:val="28"/>
          <w:lang w:val="nb-NO"/>
        </w:rPr>
        <w:t xml:space="preserve">Với những kết quả trên, </w:t>
      </w:r>
      <w:r w:rsidRPr="00A37B4A">
        <w:rPr>
          <w:rFonts w:cs="Times New Roman"/>
          <w:color w:val="000000" w:themeColor="text1"/>
          <w:sz w:val="28"/>
          <w:szCs w:val="28"/>
        </w:rPr>
        <w:t xml:space="preserve">công tác dân vận ở Đảng bộ thành phố trong những năm qua đã góp phần củng cố niềm tin của Nhân dân với Đảng bộ và chính quyền thành phố; thực hiện tốt chức năng cầu nối giữa Đảng và Nhân dân; tạo sự ủng hộ, đồng thuận của Nhân dân trong thực hiện chủ trương, đường lối của Đảng, chính sách, pháp luật của Nhà nước, góp phần thúc đẩy kinh tế - xã hội thành phố phát triển, đảm bảo an ninh chính trị, trật tự an toàn xã hội. </w:t>
      </w:r>
    </w:p>
    <w:p w14:paraId="69E925C4" w14:textId="77777777" w:rsidR="00FF7728" w:rsidRPr="000265FB" w:rsidRDefault="00121C1B"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b/>
          <w:bCs/>
          <w:color w:val="000000" w:themeColor="text1"/>
          <w:sz w:val="28"/>
          <w:szCs w:val="28"/>
        </w:rPr>
        <w:t>III.</w:t>
      </w:r>
      <w:r w:rsidR="00FF7728" w:rsidRPr="000265FB">
        <w:rPr>
          <w:rFonts w:eastAsia="Times New Roman" w:cs="Times New Roman"/>
          <w:b/>
          <w:bCs/>
          <w:color w:val="000000" w:themeColor="text1"/>
          <w:sz w:val="28"/>
          <w:szCs w:val="28"/>
        </w:rPr>
        <w:t xml:space="preserve"> PHÁT HUY TRUYỀN THỐNG 94 NĂM CÔNG TÁC DÂN VẬN CỦA ĐẢNG TRONG GIAI ĐOẠN MỚI</w:t>
      </w:r>
    </w:p>
    <w:p w14:paraId="305ABD60" w14:textId="2CB954F2"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color w:val="000000" w:themeColor="text1"/>
          <w:sz w:val="28"/>
          <w:szCs w:val="28"/>
        </w:rPr>
        <w:t>Những tháng cuối năm 2024 và năm 2025 có ý nghĩa quan trọng, là giai đoạn tăng tốc - về đích hoàn thành thắng lợi các mục tiêu của đại hội</w:t>
      </w:r>
      <w:r w:rsidR="007F1A8A" w:rsidRPr="000265FB">
        <w:rPr>
          <w:rFonts w:eastAsia="Times New Roman" w:cs="Times New Roman"/>
          <w:color w:val="000000" w:themeColor="text1"/>
          <w:sz w:val="28"/>
          <w:szCs w:val="28"/>
        </w:rPr>
        <w:t xml:space="preserve"> đảng bộ các cấp</w:t>
      </w:r>
      <w:r w:rsidR="007A7DB9" w:rsidRPr="000265FB">
        <w:rPr>
          <w:rFonts w:eastAsia="Times New Roman" w:cs="Times New Roman"/>
          <w:color w:val="000000" w:themeColor="text1"/>
          <w:sz w:val="28"/>
          <w:szCs w:val="28"/>
        </w:rPr>
        <w:t xml:space="preserve">, </w:t>
      </w:r>
      <w:r w:rsidR="007A7DB9" w:rsidRPr="006603EC">
        <w:rPr>
          <w:rFonts w:eastAsia="Times New Roman" w:cs="Times New Roman"/>
          <w:color w:val="000000" w:themeColor="text1"/>
          <w:spacing w:val="2"/>
          <w:sz w:val="28"/>
          <w:szCs w:val="28"/>
        </w:rPr>
        <w:t>Nghị quyết Đại hội XVI Đảng bộ thành phố,</w:t>
      </w:r>
      <w:r w:rsidR="007F1A8A" w:rsidRPr="006603EC">
        <w:rPr>
          <w:rFonts w:eastAsia="Times New Roman" w:cs="Times New Roman"/>
          <w:color w:val="000000" w:themeColor="text1"/>
          <w:spacing w:val="2"/>
          <w:sz w:val="28"/>
          <w:szCs w:val="28"/>
        </w:rPr>
        <w:t xml:space="preserve"> </w:t>
      </w:r>
      <w:r w:rsidRPr="006603EC">
        <w:rPr>
          <w:rFonts w:eastAsia="Times New Roman" w:cs="Times New Roman"/>
          <w:color w:val="000000" w:themeColor="text1"/>
          <w:spacing w:val="2"/>
          <w:sz w:val="28"/>
          <w:szCs w:val="28"/>
        </w:rPr>
        <w:t>Nghị quyết Đại hội Đảng toàn quốc</w:t>
      </w:r>
      <w:r w:rsidRPr="000265FB">
        <w:rPr>
          <w:rFonts w:eastAsia="Times New Roman" w:cs="Times New Roman"/>
          <w:color w:val="000000" w:themeColor="text1"/>
          <w:sz w:val="28"/>
          <w:szCs w:val="28"/>
        </w:rPr>
        <w:t xml:space="preserve"> lần thứ XIII</w:t>
      </w:r>
      <w:r w:rsidR="007A7DB9" w:rsidRPr="000265FB">
        <w:rPr>
          <w:rFonts w:eastAsia="Times New Roman" w:cs="Times New Roman"/>
          <w:color w:val="000000" w:themeColor="text1"/>
          <w:sz w:val="28"/>
          <w:szCs w:val="28"/>
        </w:rPr>
        <w:t>, nhiệm kỳ 2020 - 2025</w:t>
      </w:r>
      <w:r w:rsidRPr="000265FB">
        <w:rPr>
          <w:rFonts w:eastAsia="Times New Roman" w:cs="Times New Roman"/>
          <w:color w:val="000000" w:themeColor="text1"/>
          <w:sz w:val="28"/>
          <w:szCs w:val="28"/>
        </w:rPr>
        <w:t xml:space="preserve"> và Kế hoạch phát triển kinh tế - xã hội 5 năm (2021 - 2025). Đồng thời, đây là giai đoạn tổ chức đại hội đảng bộ các cấp, tiến tới </w:t>
      </w:r>
      <w:r w:rsidR="001E6B82" w:rsidRPr="000265FB">
        <w:rPr>
          <w:rFonts w:eastAsia="Times New Roman" w:cs="Times New Roman"/>
          <w:color w:val="000000" w:themeColor="text1"/>
          <w:sz w:val="28"/>
          <w:szCs w:val="28"/>
        </w:rPr>
        <w:t xml:space="preserve">Đại hội XVII Đảng bộ thành phố, </w:t>
      </w:r>
      <w:r w:rsidRPr="000265FB">
        <w:rPr>
          <w:rFonts w:eastAsia="Times New Roman" w:cs="Times New Roman"/>
          <w:color w:val="000000" w:themeColor="text1"/>
          <w:sz w:val="28"/>
          <w:szCs w:val="28"/>
        </w:rPr>
        <w:t>Đại hội đại biểu toàn quốc lần thứ XIV của Đảng vào đầu năm 2026, là cột mốc cho 40 năm đổi mới với những kết quả là tiền đề quan trọng để đất nước bước sang giai đoạn mới, đã được Đảng xác định là kỷ nguyên vươn mình của dân tộc Việt Nam.</w:t>
      </w:r>
    </w:p>
    <w:p w14:paraId="241FD84E" w14:textId="3744E00D" w:rsidR="00FF7728" w:rsidRPr="000265FB" w:rsidRDefault="001E6B82" w:rsidP="008841B8">
      <w:pPr>
        <w:pStyle w:val="NormalWeb"/>
        <w:shd w:val="clear" w:color="auto" w:fill="FFFFFF"/>
        <w:spacing w:before="120" w:beforeAutospacing="0" w:after="0" w:afterAutospacing="0" w:line="360" w:lineRule="exact"/>
        <w:ind w:firstLine="720"/>
        <w:jc w:val="both"/>
        <w:rPr>
          <w:color w:val="000000" w:themeColor="text1"/>
          <w:sz w:val="28"/>
          <w:szCs w:val="28"/>
        </w:rPr>
      </w:pPr>
      <w:r w:rsidRPr="000265FB">
        <w:rPr>
          <w:rFonts w:eastAsia="Helvetica"/>
          <w:color w:val="000000" w:themeColor="text1"/>
          <w:sz w:val="28"/>
          <w:szCs w:val="28"/>
          <w:shd w:val="clear" w:color="auto" w:fill="FFFFFF"/>
        </w:rPr>
        <w:t>Đ</w:t>
      </w:r>
      <w:r w:rsidRPr="000265FB">
        <w:rPr>
          <w:color w:val="000000" w:themeColor="text1"/>
          <w:sz w:val="28"/>
          <w:szCs w:val="28"/>
        </w:rPr>
        <w:t xml:space="preserve">ể tiếp tục đẩy mạnh, nâng cao hiệu quả công tác dân vận của Đảng, góp phần hoàn thành thắng lợi </w:t>
      </w:r>
      <w:r w:rsidRPr="000265FB">
        <w:rPr>
          <w:rFonts w:eastAsia="Arial"/>
          <w:color w:val="000000" w:themeColor="text1"/>
          <w:sz w:val="28"/>
          <w:szCs w:val="28"/>
          <w:shd w:val="clear" w:color="auto" w:fill="FFFFFF"/>
        </w:rPr>
        <w:t>Nghị quyết Đại hội đảng bộ các cấp</w:t>
      </w:r>
      <w:r w:rsidRPr="000265FB">
        <w:rPr>
          <w:color w:val="000000" w:themeColor="text1"/>
          <w:spacing w:val="-8"/>
          <w:sz w:val="28"/>
          <w:szCs w:val="28"/>
          <w:shd w:val="clear" w:color="auto" w:fill="FFFFFF"/>
        </w:rPr>
        <w:t xml:space="preserve">, </w:t>
      </w:r>
      <w:r w:rsidRPr="000265FB">
        <w:rPr>
          <w:color w:val="000000" w:themeColor="text1"/>
          <w:sz w:val="28"/>
          <w:szCs w:val="28"/>
        </w:rPr>
        <w:t xml:space="preserve">Nghị quyết Đại hội XVI Đảng bộ thành phố, </w:t>
      </w:r>
      <w:r w:rsidRPr="000265FB">
        <w:rPr>
          <w:color w:val="000000" w:themeColor="text1"/>
          <w:spacing w:val="-8"/>
          <w:sz w:val="28"/>
          <w:szCs w:val="28"/>
          <w:shd w:val="clear" w:color="auto" w:fill="FFFFFF"/>
        </w:rPr>
        <w:t xml:space="preserve">Nghị quyết Đại hội XIII của Đảng nhiệm kỳ 2020 - 2025, </w:t>
      </w:r>
      <w:r w:rsidR="00FF7728" w:rsidRPr="000265FB">
        <w:rPr>
          <w:color w:val="000000" w:themeColor="text1"/>
          <w:spacing w:val="-4"/>
          <w:sz w:val="28"/>
          <w:szCs w:val="28"/>
        </w:rPr>
        <w:t>trong các tháng cuối năm 2024 và năm 2025, các cấp ủy, tổ chức đảng và cả hệ thống</w:t>
      </w:r>
      <w:r w:rsidR="00FF7728" w:rsidRPr="000265FB">
        <w:rPr>
          <w:color w:val="000000" w:themeColor="text1"/>
          <w:sz w:val="28"/>
          <w:szCs w:val="28"/>
        </w:rPr>
        <w:t xml:space="preserve"> chính trị tập trung thực hiện tốt một số nhiệm vụ trọng tâm về công tác dân vận như sau:</w:t>
      </w:r>
    </w:p>
    <w:p w14:paraId="74B9E64C" w14:textId="2027CD5B" w:rsidR="00FF7728" w:rsidRPr="003A75C9" w:rsidRDefault="00FF7728" w:rsidP="008841B8">
      <w:pPr>
        <w:spacing w:before="120" w:after="0" w:line="360" w:lineRule="exact"/>
        <w:ind w:firstLine="709"/>
        <w:jc w:val="both"/>
      </w:pPr>
      <w:r w:rsidRPr="000265FB">
        <w:rPr>
          <w:rFonts w:eastAsia="Times New Roman" w:cs="Times New Roman"/>
          <w:b/>
          <w:bCs/>
          <w:color w:val="000000" w:themeColor="text1"/>
          <w:sz w:val="28"/>
          <w:szCs w:val="28"/>
        </w:rPr>
        <w:t>1.</w:t>
      </w:r>
      <w:r w:rsidRPr="000265FB">
        <w:rPr>
          <w:rFonts w:eastAsia="Times New Roman" w:cs="Times New Roman"/>
          <w:color w:val="000000" w:themeColor="text1"/>
          <w:sz w:val="28"/>
          <w:szCs w:val="28"/>
        </w:rPr>
        <w:t> Tiếp tục đẩy mạnh học tập, quán triệt, tuyên truyền, tạo sự chuyển biến mạnh mẽ trong nhận thức, hành động của các cấp ủy đảng, hệ thống chính trị và toàn xã hội về công tác dân vận trong tình hình mới. Trọng tâm là triển khai thực hiện có hiệu quả</w:t>
      </w:r>
      <w:r w:rsidR="003A75C9">
        <w:rPr>
          <w:rFonts w:eastAsia="Times New Roman" w:cs="Times New Roman"/>
          <w:color w:val="000000" w:themeColor="text1"/>
          <w:sz w:val="28"/>
          <w:szCs w:val="28"/>
        </w:rPr>
        <w:t xml:space="preserve"> </w:t>
      </w:r>
      <w:r w:rsidR="003A75C9">
        <w:rPr>
          <w:iCs/>
          <w:lang w:val="fr-FR"/>
        </w:rPr>
        <w:t xml:space="preserve">Thông tri số 25-TT/TU, ngày 12/3/2019 của Ban Thường vụ Thành ủy về tiếp tục thực hiện </w:t>
      </w:r>
      <w:r w:rsidR="003A75C9" w:rsidRPr="00D973EF">
        <w:rPr>
          <w:bCs/>
        </w:rPr>
        <w:t xml:space="preserve">Nghị quyết số 25-NQ/TW, ngày 03/6/2013 </w:t>
      </w:r>
      <w:r w:rsidR="003A75C9" w:rsidRPr="00D973EF">
        <w:rPr>
          <w:bCs/>
          <w:spacing w:val="-6"/>
        </w:rPr>
        <w:t>của Ban Chấp hành Trung ương Đảng</w:t>
      </w:r>
      <w:r w:rsidR="003A75C9" w:rsidRPr="00D973EF">
        <w:rPr>
          <w:bCs/>
        </w:rPr>
        <w:t xml:space="preserve"> về “Tăng cường và đổi mới sự lãnh đạo của Đảng đối với công tác dân vận trong tình hình mới”</w:t>
      </w:r>
      <w:r w:rsidR="003A75C9">
        <w:rPr>
          <w:bCs/>
        </w:rPr>
        <w:t xml:space="preserve">; </w:t>
      </w:r>
      <w:r w:rsidR="003A75C9" w:rsidRPr="00365C09">
        <w:t xml:space="preserve">Chương trình hành động số 66-CTr/TU, ngày 02/02/2024 </w:t>
      </w:r>
      <w:r w:rsidR="003A75C9">
        <w:t xml:space="preserve">của Ban Thường vụ Thành ủy </w:t>
      </w:r>
      <w:r w:rsidR="003A75C9" w:rsidRPr="00365C09">
        <w:t xml:space="preserve">về thực hiện Nghị quyết số 43-NQ/TW, ngày 24/11/2023 của Ban Chấp hành Trung ương Đảng về “Tiếp tục phát huy truyền thống, sức mạnh đại đoàn kết </w:t>
      </w:r>
      <w:r w:rsidR="003A75C9" w:rsidRPr="00365C09">
        <w:lastRenderedPageBreak/>
        <w:t>toàn dân tộc, xây dựng đất nước ta ngày càng phồn vinh, hạnh phúc”</w:t>
      </w:r>
      <w:r w:rsidR="003A75C9">
        <w:t xml:space="preserve">; </w:t>
      </w:r>
      <w:r w:rsidR="003A75C9" w:rsidRPr="00655979">
        <w:t>Quyết định số 446-QĐ/TU, ngày 26/</w:t>
      </w:r>
      <w:r w:rsidR="003A75C9" w:rsidRPr="00655979">
        <w:rPr>
          <w:spacing w:val="-4"/>
        </w:rPr>
        <w:t xml:space="preserve">11/2021 của Ban </w:t>
      </w:r>
      <w:r w:rsidR="003A75C9" w:rsidRPr="007013AD">
        <w:t>Thường vụ Thành ủy về “Ban hành Quy chế công tác dân vận của hệ thống chính trị tại thành phố Hải Phòng”; Quyết định số 1155-QĐ/TU, ngày 20/10/2023 của Ban Thường vụ Thành ủy về “Quy chế đối thoại giữa người đứng đầu cấp ủy, chính quyền các cấp với Nhân dân (sửa đổi, bổ sung)”; Chỉ thị số 15-CT/TU, ngày 21/11/2022 của Ban Thường vụ Thành ủy về đẩy mạnh thực hiện dân chủ theo phương châm “dân biết, dân bàn, dân làm, dân kiểm tra, dân giám sát, dân thụ hưởng”; Chỉ thị số 07-CT/TU, ngày 08/9/2021 của Ban Thường vụ Thành ủy về “Đẩy mạnh thực hiện công tác dân vận trong phòng ngừa và xử lý “điểm nóng”, vụ việc phức tạp trên địa bàn thành phố”</w:t>
      </w:r>
      <w:r w:rsidRPr="000265FB">
        <w:rPr>
          <w:rFonts w:eastAsia="Times New Roman" w:cs="Times New Roman"/>
          <w:color w:val="000000" w:themeColor="text1"/>
          <w:sz w:val="28"/>
          <w:szCs w:val="28"/>
        </w:rPr>
        <w:t xml:space="preserve">… Tiếp tục lãnh đạo cụ thể hóa, thể chế hóa cơ chế </w:t>
      </w:r>
      <w:r w:rsidR="005F15C2" w:rsidRPr="000265FB">
        <w:rPr>
          <w:rFonts w:eastAsia="Times New Roman" w:cs="Times New Roman"/>
          <w:color w:val="000000" w:themeColor="text1"/>
          <w:sz w:val="28"/>
          <w:szCs w:val="28"/>
        </w:rPr>
        <w:t>“</w:t>
      </w:r>
      <w:r w:rsidRPr="000265FB">
        <w:rPr>
          <w:rFonts w:eastAsia="Times New Roman" w:cs="Times New Roman"/>
          <w:color w:val="000000" w:themeColor="text1"/>
          <w:sz w:val="28"/>
          <w:szCs w:val="28"/>
        </w:rPr>
        <w:t>Đảng lãnh đạo, Nhà nước quản lý, Nhân dân làm chủ</w:t>
      </w:r>
      <w:r w:rsidR="005F15C2" w:rsidRPr="000265FB">
        <w:rPr>
          <w:rFonts w:eastAsia="Times New Roman" w:cs="Times New Roman"/>
          <w:color w:val="000000" w:themeColor="text1"/>
          <w:sz w:val="28"/>
          <w:szCs w:val="28"/>
        </w:rPr>
        <w:t>”</w:t>
      </w:r>
      <w:r w:rsidRPr="000265FB">
        <w:rPr>
          <w:rFonts w:eastAsia="Times New Roman" w:cs="Times New Roman"/>
          <w:color w:val="000000" w:themeColor="text1"/>
          <w:sz w:val="28"/>
          <w:szCs w:val="28"/>
        </w:rPr>
        <w:t>, phương châm “Dân biết, dân bàn, dân làm, dân kiểm tra, dân giám sát, dân thụ hưởng” và tổ chức thực hiện hiệu quả trong thực tiễn.</w:t>
      </w:r>
    </w:p>
    <w:p w14:paraId="1AC4FA22" w14:textId="5942DFC6"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color w:val="000000" w:themeColor="text1"/>
          <w:spacing w:val="-4"/>
          <w:sz w:val="28"/>
          <w:szCs w:val="28"/>
        </w:rPr>
        <w:t>Chủ động rà soát, nỗ lực phấn đấu hoàn thành các mục tiêu, nhiệm vụ văn kiện</w:t>
      </w:r>
      <w:r w:rsidRPr="000265FB">
        <w:rPr>
          <w:rFonts w:eastAsia="Times New Roman" w:cs="Times New Roman"/>
          <w:color w:val="000000" w:themeColor="text1"/>
          <w:sz w:val="28"/>
          <w:szCs w:val="28"/>
        </w:rPr>
        <w:t xml:space="preserve"> đại hội đảng bộ các cấp</w:t>
      </w:r>
      <w:r w:rsidR="005F15C2" w:rsidRPr="000265FB">
        <w:rPr>
          <w:rFonts w:eastAsia="Times New Roman" w:cs="Times New Roman"/>
          <w:color w:val="000000" w:themeColor="text1"/>
          <w:sz w:val="28"/>
          <w:szCs w:val="28"/>
        </w:rPr>
        <w:t>, Đại hội XVI Đảng bộ thành phố,</w:t>
      </w:r>
      <w:r w:rsidRPr="000265FB">
        <w:rPr>
          <w:rFonts w:eastAsia="Times New Roman" w:cs="Times New Roman"/>
          <w:color w:val="000000" w:themeColor="text1"/>
          <w:sz w:val="28"/>
          <w:szCs w:val="28"/>
        </w:rPr>
        <w:t xml:space="preserve"> Đại hội đại biểu toàn quốc lần thứ XIII của Đảng đã đề ra liên quan đến công tác dân vận. Tổ chức thực hiện có hiệu quả các đề án, sơ kết, tổng kết và ban hành văn bản chỉ đạo thực hiện các nghị quyết, chỉ thị, quy định, quyết định, quy chế, kết luận của Trung ương và cấp uỷ, chính quyền các cấp mới ban hành về công tác dân vận. Tiếp tục </w:t>
      </w:r>
      <w:r w:rsidRPr="000265FB">
        <w:rPr>
          <w:rFonts w:eastAsia="Times New Roman" w:cs="Times New Roman"/>
          <w:color w:val="000000" w:themeColor="text1"/>
          <w:sz w:val="28"/>
          <w:szCs w:val="28"/>
          <w:shd w:val="clear" w:color="auto" w:fill="FFFFFF"/>
        </w:rPr>
        <w:t xml:space="preserve">đúc rút các bài </w:t>
      </w:r>
      <w:r w:rsidRPr="003833DD">
        <w:rPr>
          <w:rFonts w:eastAsia="Times New Roman" w:cs="Times New Roman"/>
          <w:color w:val="000000" w:themeColor="text1"/>
          <w:spacing w:val="2"/>
          <w:sz w:val="28"/>
          <w:szCs w:val="28"/>
          <w:shd w:val="clear" w:color="auto" w:fill="FFFFFF"/>
        </w:rPr>
        <w:t>học kinh nghiệm thực tiễn, nghiên cứu lý luận về công tác dân vận để bổ sung, hoàn thiện</w:t>
      </w:r>
      <w:r w:rsidRPr="000265FB">
        <w:rPr>
          <w:rFonts w:eastAsia="Times New Roman" w:cs="Times New Roman"/>
          <w:color w:val="000000" w:themeColor="text1"/>
          <w:sz w:val="28"/>
          <w:szCs w:val="28"/>
          <w:shd w:val="clear" w:color="auto" w:fill="FFFFFF"/>
        </w:rPr>
        <w:t xml:space="preserve"> văn kiện đại hội đảng các cấp; </w:t>
      </w:r>
      <w:r w:rsidR="005F15C2" w:rsidRPr="000265FB">
        <w:rPr>
          <w:rFonts w:eastAsia="Times New Roman" w:cs="Times New Roman"/>
          <w:color w:val="000000" w:themeColor="text1"/>
          <w:sz w:val="28"/>
          <w:szCs w:val="28"/>
          <w:shd w:val="clear" w:color="auto" w:fill="FFFFFF"/>
        </w:rPr>
        <w:t xml:space="preserve">văn kiện </w:t>
      </w:r>
      <w:r w:rsidR="005F15C2" w:rsidRPr="000265FB">
        <w:rPr>
          <w:rFonts w:eastAsia="Times New Roman" w:cs="Times New Roman"/>
          <w:color w:val="000000" w:themeColor="text1"/>
          <w:sz w:val="28"/>
          <w:szCs w:val="28"/>
        </w:rPr>
        <w:t xml:space="preserve">Đại hội XVII Đảng bộ thành phố, </w:t>
      </w:r>
      <w:r w:rsidRPr="000265FB">
        <w:rPr>
          <w:rFonts w:eastAsia="Times New Roman" w:cs="Times New Roman"/>
          <w:color w:val="000000" w:themeColor="text1"/>
          <w:sz w:val="28"/>
          <w:szCs w:val="28"/>
          <w:shd w:val="clear" w:color="auto" w:fill="FFFFFF"/>
        </w:rPr>
        <w:t>văn kiện Đại hội XIV của Đảng.</w:t>
      </w:r>
    </w:p>
    <w:p w14:paraId="11BC9C08" w14:textId="6387477C"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b/>
          <w:bCs/>
          <w:color w:val="000000" w:themeColor="text1"/>
          <w:sz w:val="28"/>
          <w:szCs w:val="28"/>
        </w:rPr>
        <w:t>2.</w:t>
      </w:r>
      <w:r w:rsidRPr="000265FB">
        <w:rPr>
          <w:rFonts w:eastAsia="Times New Roman" w:cs="Times New Roman"/>
          <w:color w:val="000000" w:themeColor="text1"/>
          <w:sz w:val="28"/>
          <w:szCs w:val="28"/>
        </w:rPr>
        <w:t xml:space="preserve"> Tăng cường công tác dân vận của các cơ quan nhà nước và chính quyền các cấp, gắn với triển khai có hiệu quả Chỉ thị số 33/CT-TTg, ngày 26/11/2021 của </w:t>
      </w:r>
      <w:r w:rsidRPr="000265FB">
        <w:rPr>
          <w:rFonts w:eastAsia="Times New Roman" w:cs="Times New Roman"/>
          <w:color w:val="000000" w:themeColor="text1"/>
          <w:spacing w:val="2"/>
          <w:sz w:val="28"/>
          <w:szCs w:val="28"/>
        </w:rPr>
        <w:t xml:space="preserve">Thủ tướng Chính phủ về </w:t>
      </w:r>
      <w:r w:rsidR="00170498" w:rsidRPr="000265FB">
        <w:rPr>
          <w:rFonts w:eastAsia="Times New Roman" w:cs="Times New Roman"/>
          <w:color w:val="000000" w:themeColor="text1"/>
          <w:spacing w:val="2"/>
          <w:sz w:val="28"/>
          <w:szCs w:val="28"/>
        </w:rPr>
        <w:t>“</w:t>
      </w:r>
      <w:r w:rsidRPr="000265FB">
        <w:rPr>
          <w:rFonts w:eastAsia="Times New Roman" w:cs="Times New Roman"/>
          <w:color w:val="000000" w:themeColor="text1"/>
          <w:spacing w:val="2"/>
          <w:sz w:val="28"/>
          <w:szCs w:val="28"/>
        </w:rPr>
        <w:t>Tiếp tục tăng cường và đổi mới công tác dân vận của cơ</w:t>
      </w:r>
      <w:r w:rsidRPr="000265FB">
        <w:rPr>
          <w:rFonts w:eastAsia="Times New Roman" w:cs="Times New Roman"/>
          <w:color w:val="000000" w:themeColor="text1"/>
          <w:sz w:val="28"/>
          <w:szCs w:val="28"/>
        </w:rPr>
        <w:t xml:space="preserve"> quan hành chính nhà nước, chính quyền các cấp trong tình hình mới</w:t>
      </w:r>
      <w:r w:rsidR="00170498" w:rsidRPr="000265FB">
        <w:rPr>
          <w:rFonts w:eastAsia="Times New Roman" w:cs="Times New Roman"/>
          <w:color w:val="000000" w:themeColor="text1"/>
          <w:sz w:val="28"/>
          <w:szCs w:val="28"/>
        </w:rPr>
        <w:t>”</w:t>
      </w:r>
      <w:r w:rsidRPr="000265FB">
        <w:rPr>
          <w:rFonts w:eastAsia="Times New Roman" w:cs="Times New Roman"/>
          <w:color w:val="000000" w:themeColor="text1"/>
          <w:sz w:val="28"/>
          <w:szCs w:val="28"/>
        </w:rPr>
        <w:t xml:space="preserve"> và Luật </w:t>
      </w:r>
      <w:r w:rsidRPr="000265FB">
        <w:rPr>
          <w:rFonts w:eastAsia="Times New Roman" w:cs="Times New Roman"/>
          <w:color w:val="000000" w:themeColor="text1"/>
          <w:spacing w:val="4"/>
          <w:sz w:val="28"/>
          <w:szCs w:val="28"/>
        </w:rPr>
        <w:t>Thực hiện dân chủ ở cơ sở;  tạo sự đồng thuận của Nhân dân trong thực hiện chủ trương</w:t>
      </w:r>
      <w:r w:rsidRPr="000265FB">
        <w:rPr>
          <w:rFonts w:eastAsia="Times New Roman" w:cs="Times New Roman"/>
          <w:color w:val="000000" w:themeColor="text1"/>
          <w:sz w:val="28"/>
          <w:szCs w:val="28"/>
        </w:rPr>
        <w:t xml:space="preserve">, đường lối của Đảng, chính sách, pháp luật của Nhà nước; góp phần </w:t>
      </w:r>
      <w:r w:rsidRPr="000265FB">
        <w:rPr>
          <w:rFonts w:eastAsia="Times New Roman" w:cs="Times New Roman"/>
          <w:color w:val="000000" w:themeColor="text1"/>
          <w:spacing w:val="-2"/>
          <w:sz w:val="28"/>
          <w:szCs w:val="28"/>
        </w:rPr>
        <w:t>phát huy dân chủ, vai trò trung tâm, chủ thể của người dân trong tham gia xây dựn</w:t>
      </w:r>
      <w:r w:rsidRPr="000265FB">
        <w:rPr>
          <w:rFonts w:eastAsia="Times New Roman" w:cs="Times New Roman"/>
          <w:color w:val="000000" w:themeColor="text1"/>
          <w:sz w:val="28"/>
          <w:szCs w:val="28"/>
        </w:rPr>
        <w:t xml:space="preserve">g </w:t>
      </w:r>
      <w:r w:rsidR="0041485E" w:rsidRPr="000265FB">
        <w:rPr>
          <w:rFonts w:eastAsia="Times New Roman" w:cs="Times New Roman"/>
          <w:color w:val="000000" w:themeColor="text1"/>
          <w:sz w:val="28"/>
          <w:szCs w:val="28"/>
        </w:rPr>
        <w:t xml:space="preserve">thành phố, </w:t>
      </w:r>
      <w:r w:rsidRPr="000265FB">
        <w:rPr>
          <w:rFonts w:eastAsia="Times New Roman" w:cs="Times New Roman"/>
          <w:color w:val="000000" w:themeColor="text1"/>
          <w:sz w:val="28"/>
          <w:szCs w:val="28"/>
        </w:rPr>
        <w:t xml:space="preserve">đất nước. Tập trung nâng cao hiệu quả công tác cải cách hành chính, </w:t>
      </w:r>
      <w:r w:rsidRPr="000265FB">
        <w:rPr>
          <w:rFonts w:eastAsia="Times New Roman" w:cs="Times New Roman"/>
          <w:color w:val="000000" w:themeColor="text1"/>
          <w:spacing w:val="-4"/>
          <w:sz w:val="28"/>
          <w:szCs w:val="28"/>
        </w:rPr>
        <w:t>chất lượng hoạt động tiếp xúc cử tri, hoạt động tiếp</w:t>
      </w:r>
      <w:r w:rsidR="00975DF7" w:rsidRPr="000265FB">
        <w:rPr>
          <w:rFonts w:eastAsia="Times New Roman" w:cs="Times New Roman"/>
          <w:color w:val="000000" w:themeColor="text1"/>
          <w:spacing w:val="-4"/>
          <w:sz w:val="28"/>
          <w:szCs w:val="28"/>
        </w:rPr>
        <w:t xml:space="preserve"> công dân; tăng cường đối thoại,</w:t>
      </w:r>
      <w:r w:rsidR="00975DF7" w:rsidRPr="000265FB">
        <w:rPr>
          <w:rFonts w:eastAsia="Times New Roman" w:cs="Times New Roman"/>
          <w:color w:val="000000" w:themeColor="text1"/>
          <w:sz w:val="28"/>
          <w:szCs w:val="28"/>
        </w:rPr>
        <w:t xml:space="preserve"> </w:t>
      </w:r>
      <w:r w:rsidRPr="000265FB">
        <w:rPr>
          <w:rFonts w:eastAsia="Times New Roman" w:cs="Times New Roman"/>
          <w:color w:val="000000" w:themeColor="text1"/>
          <w:sz w:val="28"/>
          <w:szCs w:val="28"/>
        </w:rPr>
        <w:t>giải quyết khiếu nại, tố cáo, kiến nghị của công dân.</w:t>
      </w:r>
    </w:p>
    <w:p w14:paraId="0BBAA2CB" w14:textId="1AFC94DC"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color w:val="000000" w:themeColor="text1"/>
          <w:sz w:val="28"/>
          <w:szCs w:val="28"/>
        </w:rPr>
        <w:t xml:space="preserve">Nâng cao hiệu quả </w:t>
      </w:r>
      <w:r w:rsidR="00BE52F3" w:rsidRPr="000265FB">
        <w:rPr>
          <w:rFonts w:eastAsia="Times New Roman" w:cs="Times New Roman"/>
          <w:color w:val="000000" w:themeColor="text1"/>
          <w:sz w:val="28"/>
          <w:szCs w:val="28"/>
        </w:rPr>
        <w:t xml:space="preserve">công tác </w:t>
      </w:r>
      <w:r w:rsidRPr="000265FB">
        <w:rPr>
          <w:rFonts w:eastAsia="Times New Roman" w:cs="Times New Roman"/>
          <w:color w:val="000000" w:themeColor="text1"/>
          <w:sz w:val="28"/>
          <w:szCs w:val="28"/>
        </w:rPr>
        <w:t>vận động Nhân dân</w:t>
      </w:r>
      <w:r w:rsidR="00C62412" w:rsidRPr="000265FB">
        <w:rPr>
          <w:rFonts w:eastAsia="Times New Roman" w:cs="Times New Roman"/>
          <w:color w:val="000000" w:themeColor="text1"/>
          <w:sz w:val="28"/>
          <w:szCs w:val="28"/>
        </w:rPr>
        <w:t>;</w:t>
      </w:r>
      <w:r w:rsidRPr="000265FB">
        <w:rPr>
          <w:rFonts w:eastAsia="Times New Roman" w:cs="Times New Roman"/>
          <w:color w:val="000000" w:themeColor="text1"/>
          <w:sz w:val="28"/>
          <w:szCs w:val="28"/>
        </w:rPr>
        <w:t xml:space="preserve"> </w:t>
      </w:r>
      <w:r w:rsidR="00C62412" w:rsidRPr="000265FB">
        <w:rPr>
          <w:rFonts w:eastAsia="Times New Roman" w:cs="Times New Roman"/>
          <w:color w:val="000000" w:themeColor="text1"/>
          <w:sz w:val="28"/>
          <w:szCs w:val="28"/>
        </w:rPr>
        <w:t xml:space="preserve">đáp ứng nguyện vọng, </w:t>
      </w:r>
      <w:r w:rsidRPr="000265FB">
        <w:rPr>
          <w:rFonts w:eastAsia="Times New Roman" w:cs="Times New Roman"/>
          <w:color w:val="000000" w:themeColor="text1"/>
          <w:sz w:val="28"/>
          <w:szCs w:val="28"/>
        </w:rPr>
        <w:t>bảo vệ lợi í</w:t>
      </w:r>
      <w:r w:rsidR="00975DF7" w:rsidRPr="000265FB">
        <w:rPr>
          <w:rFonts w:eastAsia="Times New Roman" w:cs="Times New Roman"/>
          <w:color w:val="000000" w:themeColor="text1"/>
          <w:sz w:val="28"/>
          <w:szCs w:val="28"/>
        </w:rPr>
        <w:t>ch chính đáng của các tầng lớp n</w:t>
      </w:r>
      <w:r w:rsidRPr="000265FB">
        <w:rPr>
          <w:rFonts w:eastAsia="Times New Roman" w:cs="Times New Roman"/>
          <w:color w:val="000000" w:themeColor="text1"/>
          <w:sz w:val="28"/>
          <w:szCs w:val="28"/>
        </w:rPr>
        <w:t>hân dân theo Hiến pháp và pháp luật. Đẩy mạnh chuyển đổi số phục vụ người dân và doanh nghiệp. Lấy sự hài l</w:t>
      </w:r>
      <w:r w:rsidR="00975DF7" w:rsidRPr="000265FB">
        <w:rPr>
          <w:rFonts w:eastAsia="Times New Roman" w:cs="Times New Roman"/>
          <w:color w:val="000000" w:themeColor="text1"/>
          <w:sz w:val="28"/>
          <w:szCs w:val="28"/>
        </w:rPr>
        <w:t>òng của Nhân dân làm tiêu chí</w:t>
      </w:r>
      <w:r w:rsidRPr="000265FB">
        <w:rPr>
          <w:rFonts w:eastAsia="Times New Roman" w:cs="Times New Roman"/>
          <w:color w:val="000000" w:themeColor="text1"/>
          <w:sz w:val="28"/>
          <w:szCs w:val="28"/>
        </w:rPr>
        <w:t xml:space="preserve"> đánh giá chất lượng, hiệu quả </w:t>
      </w:r>
      <w:r w:rsidR="0068072D" w:rsidRPr="000265FB">
        <w:rPr>
          <w:rFonts w:eastAsia="Times New Roman" w:cs="Times New Roman"/>
          <w:color w:val="000000" w:themeColor="text1"/>
          <w:sz w:val="28"/>
          <w:szCs w:val="28"/>
        </w:rPr>
        <w:t>thực hiện nhiệm vụ</w:t>
      </w:r>
      <w:r w:rsidRPr="000265FB">
        <w:rPr>
          <w:rFonts w:eastAsia="Times New Roman" w:cs="Times New Roman"/>
          <w:color w:val="000000" w:themeColor="text1"/>
          <w:sz w:val="28"/>
          <w:szCs w:val="28"/>
        </w:rPr>
        <w:t>.</w:t>
      </w:r>
    </w:p>
    <w:p w14:paraId="12040EF4" w14:textId="77777777"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b/>
          <w:bCs/>
          <w:color w:val="000000" w:themeColor="text1"/>
          <w:sz w:val="28"/>
          <w:szCs w:val="28"/>
        </w:rPr>
        <w:t>3.</w:t>
      </w:r>
      <w:r w:rsidRPr="000265FB">
        <w:rPr>
          <w:rFonts w:eastAsia="Times New Roman" w:cs="Times New Roman"/>
          <w:color w:val="000000" w:themeColor="text1"/>
          <w:sz w:val="28"/>
          <w:szCs w:val="28"/>
        </w:rPr>
        <w:t xml:space="preserve"> Đổi mới mạnh mẽ hơn nữa nội dung và phương thức hoạt động của Mặt trận Tổ quốc Việt Nam, các tổ chức chính trị - xã hội để thực hiện tốt việc chăm lo, </w:t>
      </w:r>
      <w:r w:rsidRPr="000265FB">
        <w:rPr>
          <w:rFonts w:eastAsia="Times New Roman" w:cs="Times New Roman"/>
          <w:color w:val="000000" w:themeColor="text1"/>
          <w:sz w:val="28"/>
          <w:szCs w:val="28"/>
        </w:rPr>
        <w:lastRenderedPageBreak/>
        <w:t>đại diện, bảo vệ quyền, lợi ích hợp pháp, chính đáng của đoàn viên, hội viên và Nhân dân, trên cơ sở đó tập hợp, thu hút, phát triển đoàn viên, hội viên, xây dựng tổ chức ngày càng vững mạnh. Nâng cao chất lượng, hiệu quả công tác giám sát và phản biện xã hội; việc tham gia xây dựng Đảng và hệ thống chính trị của Mặt trận Tổ quốc Việt Nam, các tổ chức chính trị - xã hội và Nhân dân. </w:t>
      </w:r>
    </w:p>
    <w:p w14:paraId="40BE6BE0" w14:textId="77777777"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color w:val="000000" w:themeColor="text1"/>
          <w:sz w:val="28"/>
          <w:szCs w:val="28"/>
        </w:rPr>
        <w:t xml:space="preserve">Nâng cao hiệu quả công tác vận động, tuyên truyền chủ trương, đường lối của </w:t>
      </w:r>
      <w:r w:rsidRPr="000265FB">
        <w:rPr>
          <w:rFonts w:eastAsia="Times New Roman" w:cs="Times New Roman"/>
          <w:color w:val="000000" w:themeColor="text1"/>
          <w:spacing w:val="-4"/>
          <w:sz w:val="28"/>
          <w:szCs w:val="28"/>
        </w:rPr>
        <w:t>Đảng, chính sách, pháp luật của Nhà nước, nhất là các chính sách mới được ban hàn</w:t>
      </w:r>
      <w:r w:rsidRPr="000265FB">
        <w:rPr>
          <w:rFonts w:eastAsia="Times New Roman" w:cs="Times New Roman"/>
          <w:color w:val="000000" w:themeColor="text1"/>
          <w:sz w:val="28"/>
          <w:szCs w:val="28"/>
        </w:rPr>
        <w:t>h, chính sách phục hồi, phát triển kinh tế - xã hội sau dịch bệnh, bão lũ, thiên tai; phát huy vai trò trung tâm, chủ thể của người dân trong tham gia xây dựng đất nước. Phối hợp tổ chức tốt các phong trào thi đua yêu nước, cuộc vận động, nhất là trong thực hiện 3 chương trình mục tiêu quốc gia, góp phần xây dựng và bảo vệ Tổ quốc. Tích cực đấu tranh phản bác những luận điệu sai trái chống phá Đảng, Nhà nước, chia rẽ khối đại đoàn kết toàn dân tộc.</w:t>
      </w:r>
    </w:p>
    <w:p w14:paraId="643D43EB" w14:textId="5E97D355"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b/>
          <w:bCs/>
          <w:color w:val="000000" w:themeColor="text1"/>
          <w:sz w:val="28"/>
          <w:szCs w:val="28"/>
        </w:rPr>
        <w:t>4.</w:t>
      </w:r>
      <w:r w:rsidRPr="000265FB">
        <w:rPr>
          <w:rFonts w:eastAsia="Times New Roman" w:cs="Times New Roman"/>
          <w:color w:val="000000" w:themeColor="text1"/>
          <w:sz w:val="28"/>
          <w:szCs w:val="28"/>
        </w:rPr>
        <w:t> Sâu sát cơ sở, nâng cao hiệu quả nắm, đánh giá, dự báo tình hình các tầng lớp Nhân dân, nhất là đồng bào theo tôn giáo, các địa bàn trọng điểm, tiềm ẩn các yếu tố phức tạp, kịp thời tham mưu, đề xuất với các cấp ủy về chủ trương, giải pháp về công tác dân vận đáp ứng yêu cầu tình hình mới. Chú trọng công tác vận động, tuyên truyền và phát huy vai trò của cốt cán trong các tôn giáo.</w:t>
      </w:r>
    </w:p>
    <w:p w14:paraId="1D637C85" w14:textId="16B16C3B"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b/>
          <w:bCs/>
          <w:color w:val="000000" w:themeColor="text1"/>
          <w:sz w:val="28"/>
          <w:szCs w:val="28"/>
        </w:rPr>
        <w:t>5.</w:t>
      </w:r>
      <w:r w:rsidRPr="000265FB">
        <w:rPr>
          <w:rFonts w:eastAsia="Times New Roman" w:cs="Times New Roman"/>
          <w:color w:val="000000" w:themeColor="text1"/>
          <w:sz w:val="28"/>
          <w:szCs w:val="28"/>
        </w:rPr>
        <w:t> </w:t>
      </w:r>
      <w:r w:rsidR="003A75C9">
        <w:rPr>
          <w:rFonts w:eastAsia="Times New Roman" w:cs="Times New Roman"/>
          <w:color w:val="000000" w:themeColor="text1"/>
          <w:sz w:val="28"/>
          <w:szCs w:val="28"/>
        </w:rPr>
        <w:t>Hệ thống dân vận</w:t>
      </w:r>
      <w:r w:rsidRPr="000265FB">
        <w:rPr>
          <w:rFonts w:eastAsia="Times New Roman" w:cs="Times New Roman"/>
          <w:color w:val="000000" w:themeColor="text1"/>
          <w:sz w:val="28"/>
          <w:szCs w:val="28"/>
        </w:rPr>
        <w:t xml:space="preserve"> </w:t>
      </w:r>
      <w:r w:rsidR="00E963DE" w:rsidRPr="000265FB">
        <w:rPr>
          <w:rFonts w:eastAsia="Times New Roman" w:cs="Times New Roman"/>
          <w:color w:val="000000" w:themeColor="text1"/>
          <w:sz w:val="28"/>
          <w:szCs w:val="28"/>
        </w:rPr>
        <w:t xml:space="preserve">tiếp tục nâng cao </w:t>
      </w:r>
      <w:r w:rsidR="009779B1" w:rsidRPr="000265FB">
        <w:rPr>
          <w:rFonts w:eastAsia="Times New Roman" w:cs="Times New Roman"/>
          <w:color w:val="000000" w:themeColor="text1"/>
          <w:sz w:val="28"/>
          <w:szCs w:val="28"/>
        </w:rPr>
        <w:t>hiệu quả</w:t>
      </w:r>
      <w:r w:rsidR="00E963DE" w:rsidRPr="000265FB">
        <w:rPr>
          <w:rFonts w:eastAsia="Times New Roman" w:cs="Times New Roman"/>
          <w:color w:val="000000" w:themeColor="text1"/>
          <w:sz w:val="28"/>
          <w:szCs w:val="28"/>
        </w:rPr>
        <w:t xml:space="preserve"> công tác tham mưu, nghiên cứu, hướng dẫn, tổ chức thực hiện các nhiệm vụ công tác dân vận. Tăng cường công tác kiểm tra, giám sát việc triển khai thực hiện các văn bản của cấp trên và cấp ủy cùng cấp về công tác dân vận, gắn với trách nhiệm của người đứng đầu.</w:t>
      </w:r>
      <w:r w:rsidR="00C14897" w:rsidRPr="000265FB">
        <w:rPr>
          <w:rFonts w:eastAsia="Times New Roman" w:cs="Times New Roman"/>
          <w:color w:val="000000" w:themeColor="text1"/>
          <w:sz w:val="28"/>
          <w:szCs w:val="28"/>
        </w:rPr>
        <w:t xml:space="preserve"> Nâng cao chất lượng đội ngũ cán bộ làm công tác dân vận của hệ thống chính trị đáp ứng yêu cầu nhiệm vụ trong giai đoạn mới. </w:t>
      </w:r>
      <w:r w:rsidR="00E963DE" w:rsidRPr="000265FB">
        <w:rPr>
          <w:rFonts w:eastAsia="Times New Roman" w:cs="Times New Roman"/>
          <w:color w:val="000000" w:themeColor="text1"/>
          <w:sz w:val="28"/>
          <w:szCs w:val="28"/>
        </w:rPr>
        <w:t>Thực hiện tốt nhiệm vụ cơ quan thường trực của các ban chỉ đạo các cấp về công tác dân vận</w:t>
      </w:r>
      <w:r w:rsidR="00E963DE" w:rsidRPr="000265FB">
        <w:rPr>
          <w:rFonts w:eastAsia="Times New Roman" w:cs="Times New Roman"/>
          <w:color w:val="000000" w:themeColor="text1"/>
          <w:sz w:val="28"/>
          <w:szCs w:val="28"/>
          <w:shd w:val="clear" w:color="auto" w:fill="FFFFFF"/>
        </w:rPr>
        <w:t xml:space="preserve">. </w:t>
      </w:r>
      <w:r w:rsidR="00E963DE" w:rsidRPr="000265FB">
        <w:rPr>
          <w:rFonts w:eastAsia="Times New Roman" w:cs="Times New Roman"/>
          <w:color w:val="000000" w:themeColor="text1"/>
          <w:sz w:val="28"/>
          <w:szCs w:val="28"/>
        </w:rPr>
        <w:t>Nâng cao hiệu quả thực hiện chương trình phối hợp công tác dân vận với các cơ quan, đơn vị. </w:t>
      </w:r>
      <w:r w:rsidRPr="000265FB">
        <w:rPr>
          <w:rFonts w:eastAsia="Times New Roman" w:cs="Times New Roman"/>
          <w:color w:val="000000" w:themeColor="text1"/>
          <w:sz w:val="28"/>
          <w:szCs w:val="28"/>
        </w:rPr>
        <w:t xml:space="preserve">Chủ </w:t>
      </w:r>
      <w:r w:rsidRPr="000265FB">
        <w:rPr>
          <w:rFonts w:eastAsia="Times New Roman" w:cs="Times New Roman"/>
          <w:color w:val="000000" w:themeColor="text1"/>
          <w:spacing w:val="-4"/>
          <w:sz w:val="28"/>
          <w:szCs w:val="28"/>
        </w:rPr>
        <w:t xml:space="preserve">động phối hợp nắm chắc tình hình </w:t>
      </w:r>
      <w:r w:rsidR="000821F6" w:rsidRPr="000265FB">
        <w:rPr>
          <w:rFonts w:eastAsia="Times New Roman" w:cs="Times New Roman"/>
          <w:color w:val="000000" w:themeColor="text1"/>
          <w:spacing w:val="-4"/>
          <w:sz w:val="28"/>
          <w:szCs w:val="28"/>
        </w:rPr>
        <w:t>N</w:t>
      </w:r>
      <w:r w:rsidRPr="000265FB">
        <w:rPr>
          <w:rFonts w:eastAsia="Times New Roman" w:cs="Times New Roman"/>
          <w:color w:val="000000" w:themeColor="text1"/>
          <w:spacing w:val="-4"/>
          <w:sz w:val="28"/>
          <w:szCs w:val="28"/>
        </w:rPr>
        <w:t>hân dân, tâm tư, nguyện vọng, ý kiến đóng góp</w:t>
      </w:r>
      <w:r w:rsidRPr="000265FB">
        <w:rPr>
          <w:rFonts w:eastAsia="Times New Roman" w:cs="Times New Roman"/>
          <w:color w:val="000000" w:themeColor="text1"/>
          <w:sz w:val="28"/>
          <w:szCs w:val="28"/>
        </w:rPr>
        <w:t xml:space="preserve"> của các tầng lớp nhân dân trước, trong, sau đại hội đảng bộ các cấp</w:t>
      </w:r>
      <w:r w:rsidR="00D50715" w:rsidRPr="000265FB">
        <w:rPr>
          <w:rFonts w:eastAsia="Times New Roman" w:cs="Times New Roman"/>
          <w:color w:val="000000" w:themeColor="text1"/>
          <w:sz w:val="28"/>
          <w:szCs w:val="28"/>
        </w:rPr>
        <w:t>, Đại hội XVII Đảng bộ thành phố,</w:t>
      </w:r>
      <w:r w:rsidRPr="000265FB">
        <w:rPr>
          <w:rFonts w:eastAsia="Times New Roman" w:cs="Times New Roman"/>
          <w:color w:val="000000" w:themeColor="text1"/>
          <w:sz w:val="28"/>
          <w:szCs w:val="28"/>
        </w:rPr>
        <w:t xml:space="preserve"> Đại hội XIV của Đảng để tham mưu cho cấp uỷ.</w:t>
      </w:r>
    </w:p>
    <w:p w14:paraId="0CACAE3F" w14:textId="77777777" w:rsidR="009779B1" w:rsidRPr="000265FB" w:rsidRDefault="009779B1"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color w:val="000000" w:themeColor="text1"/>
          <w:sz w:val="28"/>
          <w:szCs w:val="28"/>
        </w:rPr>
        <w:t xml:space="preserve">Tham mưu, tuyên truyền, tổ chức thực hiện kỷ niệm Ngày truyền thống công tác Dân vận của Đảng; Ngày Dân vận của cả nước và 75 năm Ngày Bác Hồ viết tác phẩm “Dân vận” (15/10/1949 - 15/10/2024) ý nghĩa, hiệu quả, </w:t>
      </w:r>
      <w:r w:rsidR="009D3517" w:rsidRPr="000265FB">
        <w:rPr>
          <w:rFonts w:eastAsia="Times New Roman" w:cs="Times New Roman"/>
          <w:color w:val="000000" w:themeColor="text1"/>
          <w:sz w:val="28"/>
          <w:szCs w:val="28"/>
        </w:rPr>
        <w:t>tiết kiệm</w:t>
      </w:r>
      <w:r w:rsidRPr="000265FB">
        <w:rPr>
          <w:rFonts w:eastAsia="Times New Roman" w:cs="Times New Roman"/>
          <w:color w:val="000000" w:themeColor="text1"/>
          <w:sz w:val="28"/>
          <w:szCs w:val="28"/>
        </w:rPr>
        <w:t xml:space="preserve">; gắn với đẩy mạnh học tập và làm theo tư tưởng, đạo đức, phong cách Hồ Chí Minh và việc thực hiện Di chúc của Người trong </w:t>
      </w:r>
      <w:r w:rsidR="00F94275" w:rsidRPr="000265FB">
        <w:rPr>
          <w:rFonts w:eastAsia="Times New Roman" w:cs="Times New Roman"/>
          <w:color w:val="000000" w:themeColor="text1"/>
          <w:sz w:val="28"/>
          <w:szCs w:val="28"/>
        </w:rPr>
        <w:t>giai đoạn</w:t>
      </w:r>
      <w:r w:rsidRPr="000265FB">
        <w:rPr>
          <w:rFonts w:eastAsia="Times New Roman" w:cs="Times New Roman"/>
          <w:color w:val="000000" w:themeColor="text1"/>
          <w:sz w:val="28"/>
          <w:szCs w:val="28"/>
        </w:rPr>
        <w:t xml:space="preserve"> mới.</w:t>
      </w:r>
    </w:p>
    <w:p w14:paraId="57A555A4" w14:textId="4A2F7FC6"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b/>
          <w:bCs/>
          <w:color w:val="000000" w:themeColor="text1"/>
          <w:sz w:val="28"/>
          <w:szCs w:val="28"/>
        </w:rPr>
        <w:t>6.</w:t>
      </w:r>
      <w:r w:rsidRPr="000265FB">
        <w:rPr>
          <w:rFonts w:eastAsia="Times New Roman" w:cs="Times New Roman"/>
          <w:color w:val="000000" w:themeColor="text1"/>
          <w:sz w:val="28"/>
          <w:szCs w:val="28"/>
        </w:rPr>
        <w:t xml:space="preserve"> Đẩy mạnh thực hiện phong trào thi đua “Dân vận khéo”, gắn với phát động đợt thi đua nước rút chào mừng đại hội đảng bộ các cấp, tiến tới </w:t>
      </w:r>
      <w:r w:rsidR="00CE7E37" w:rsidRPr="000265FB">
        <w:rPr>
          <w:rFonts w:eastAsia="Times New Roman" w:cs="Times New Roman"/>
          <w:color w:val="000000" w:themeColor="text1"/>
          <w:sz w:val="28"/>
          <w:szCs w:val="28"/>
        </w:rPr>
        <w:t xml:space="preserve">Đại hội XVII Đảng bộ thành phố, </w:t>
      </w:r>
      <w:r w:rsidRPr="000265FB">
        <w:rPr>
          <w:rFonts w:eastAsia="Times New Roman" w:cs="Times New Roman"/>
          <w:color w:val="000000" w:themeColor="text1"/>
          <w:sz w:val="28"/>
          <w:szCs w:val="28"/>
        </w:rPr>
        <w:t>Đại hội XIV của Đảng và Đại hội Thi đua yêu nước ngành Dân vận giai đoạn</w:t>
      </w:r>
      <w:r w:rsidR="00975DF7" w:rsidRPr="000265FB">
        <w:rPr>
          <w:rFonts w:eastAsia="Times New Roman" w:cs="Times New Roman"/>
          <w:color w:val="000000" w:themeColor="text1"/>
          <w:sz w:val="28"/>
          <w:szCs w:val="28"/>
        </w:rPr>
        <w:t xml:space="preserve"> 2020 - 2025, được tổ chức vào</w:t>
      </w:r>
      <w:r w:rsidRPr="000265FB">
        <w:rPr>
          <w:rFonts w:eastAsia="Times New Roman" w:cs="Times New Roman"/>
          <w:color w:val="000000" w:themeColor="text1"/>
          <w:sz w:val="28"/>
          <w:szCs w:val="28"/>
        </w:rPr>
        <w:t xml:space="preserve"> dịp Kỷ niệm 95 </w:t>
      </w:r>
      <w:r w:rsidR="00975DF7" w:rsidRPr="000265FB">
        <w:rPr>
          <w:rFonts w:eastAsia="Times New Roman" w:cs="Times New Roman"/>
          <w:color w:val="000000" w:themeColor="text1"/>
          <w:sz w:val="28"/>
          <w:szCs w:val="28"/>
        </w:rPr>
        <w:t xml:space="preserve">năm Ngày </w:t>
      </w:r>
      <w:r w:rsidR="00975DF7" w:rsidRPr="000265FB">
        <w:rPr>
          <w:rFonts w:eastAsia="Times New Roman" w:cs="Times New Roman"/>
          <w:color w:val="000000" w:themeColor="text1"/>
          <w:sz w:val="28"/>
          <w:szCs w:val="28"/>
        </w:rPr>
        <w:lastRenderedPageBreak/>
        <w:t>truyền thống công tác Dân vận của Đảng (15/10/1930 -</w:t>
      </w:r>
      <w:r w:rsidRPr="000265FB">
        <w:rPr>
          <w:rFonts w:eastAsia="Times New Roman" w:cs="Times New Roman"/>
          <w:color w:val="000000" w:themeColor="text1"/>
          <w:sz w:val="28"/>
          <w:szCs w:val="28"/>
        </w:rPr>
        <w:t xml:space="preserve"> 15/10/2025). Trọng tâm là cùng với các phong trào thi đua, cuộc vận động </w:t>
      </w:r>
      <w:r w:rsidRPr="000265FB">
        <w:rPr>
          <w:rFonts w:eastAsia="Times New Roman" w:cs="Times New Roman"/>
          <w:color w:val="000000" w:themeColor="text1"/>
          <w:sz w:val="28"/>
          <w:szCs w:val="28"/>
          <w:shd w:val="clear" w:color="auto" w:fill="FFFFFF"/>
        </w:rPr>
        <w:t>khơi dậy mạnh mẽ tinh thần yêu nước, đoàn kết, tự tin, tự chủ, tự lực, tự cường, tự hào dân tộc, khát vọng cống hiến của mỗi cán bộ, đảng viên, công chức, viên chức, chiến s</w:t>
      </w:r>
      <w:r w:rsidR="004364BF" w:rsidRPr="000265FB">
        <w:rPr>
          <w:rFonts w:eastAsia="Times New Roman" w:cs="Times New Roman"/>
          <w:color w:val="000000" w:themeColor="text1"/>
          <w:sz w:val="28"/>
          <w:szCs w:val="28"/>
          <w:shd w:val="clear" w:color="auto" w:fill="FFFFFF"/>
        </w:rPr>
        <w:t>ĩ</w:t>
      </w:r>
      <w:r w:rsidRPr="000265FB">
        <w:rPr>
          <w:rFonts w:eastAsia="Times New Roman" w:cs="Times New Roman"/>
          <w:color w:val="000000" w:themeColor="text1"/>
          <w:sz w:val="28"/>
          <w:szCs w:val="28"/>
          <w:shd w:val="clear" w:color="auto" w:fill="FFFFFF"/>
        </w:rPr>
        <w:t xml:space="preserve"> lực lượng vũ trang, đoàn viên, hội viên và các tầng lớp </w:t>
      </w:r>
      <w:r w:rsidR="004364BF" w:rsidRPr="000265FB">
        <w:rPr>
          <w:rFonts w:eastAsia="Times New Roman" w:cs="Times New Roman"/>
          <w:color w:val="000000" w:themeColor="text1"/>
          <w:sz w:val="28"/>
          <w:szCs w:val="28"/>
          <w:shd w:val="clear" w:color="auto" w:fill="FFFFFF"/>
        </w:rPr>
        <w:t>N</w:t>
      </w:r>
      <w:r w:rsidRPr="000265FB">
        <w:rPr>
          <w:rFonts w:eastAsia="Times New Roman" w:cs="Times New Roman"/>
          <w:color w:val="000000" w:themeColor="text1"/>
          <w:sz w:val="28"/>
          <w:szCs w:val="28"/>
          <w:shd w:val="clear" w:color="auto" w:fill="FFFFFF"/>
        </w:rPr>
        <w:t>hân dân trong thực hiện các nhiệm vụ chính trị, công việc được phân công trong xã hội; tiêu biểu là</w:t>
      </w:r>
      <w:r w:rsidRPr="000265FB">
        <w:rPr>
          <w:rFonts w:eastAsia="Times New Roman" w:cs="Times New Roman"/>
          <w:color w:val="000000" w:themeColor="text1"/>
          <w:sz w:val="28"/>
          <w:szCs w:val="28"/>
        </w:rPr>
        <w:t xml:space="preserve"> phát triển kinh tế - xã hội; bảo đảm quốc phòng, an ninh, đối ngoại; xây dựng Đảng và hệ thống chính trị… </w:t>
      </w:r>
    </w:p>
    <w:p w14:paraId="7CD35B9A" w14:textId="1BF0CE38"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color w:val="000000" w:themeColor="text1"/>
          <w:sz w:val="28"/>
          <w:szCs w:val="28"/>
        </w:rPr>
        <w:t>Tổ chức hoạt động thiết thực, ý nghĩa</w:t>
      </w:r>
      <w:r w:rsidR="00FF1D90" w:rsidRPr="000265FB">
        <w:rPr>
          <w:rFonts w:eastAsia="Times New Roman" w:cs="Times New Roman"/>
          <w:color w:val="000000" w:themeColor="text1"/>
          <w:sz w:val="28"/>
          <w:szCs w:val="28"/>
        </w:rPr>
        <w:t xml:space="preserve"> </w:t>
      </w:r>
      <w:r w:rsidR="00F7476D" w:rsidRPr="000265FB">
        <w:rPr>
          <w:rFonts w:eastAsia="Times New Roman" w:cs="Times New Roman"/>
          <w:color w:val="000000" w:themeColor="text1"/>
          <w:sz w:val="28"/>
          <w:szCs w:val="28"/>
        </w:rPr>
        <w:t>vào dịp</w:t>
      </w:r>
      <w:r w:rsidRPr="000265FB">
        <w:rPr>
          <w:rFonts w:eastAsia="Times New Roman" w:cs="Times New Roman"/>
          <w:color w:val="000000" w:themeColor="text1"/>
          <w:sz w:val="28"/>
          <w:szCs w:val="28"/>
        </w:rPr>
        <w:t xml:space="preserve"> kỷ niệm Ngày truyền thống công tác Dân vận của Đảng</w:t>
      </w:r>
      <w:r w:rsidR="001E5F18" w:rsidRPr="000265FB">
        <w:rPr>
          <w:rFonts w:eastAsia="Times New Roman" w:cs="Times New Roman"/>
          <w:color w:val="000000" w:themeColor="text1"/>
          <w:sz w:val="28"/>
          <w:szCs w:val="28"/>
        </w:rPr>
        <w:t xml:space="preserve"> </w:t>
      </w:r>
      <w:r w:rsidRPr="000265FB">
        <w:rPr>
          <w:rFonts w:eastAsia="Times New Roman" w:cs="Times New Roman"/>
          <w:color w:val="000000" w:themeColor="text1"/>
          <w:sz w:val="28"/>
          <w:szCs w:val="28"/>
        </w:rPr>
        <w:t>(15/10/1930)</w:t>
      </w:r>
      <w:r w:rsidR="00561561" w:rsidRPr="000265FB">
        <w:rPr>
          <w:rFonts w:eastAsia="Times New Roman" w:cs="Times New Roman"/>
          <w:color w:val="000000" w:themeColor="text1"/>
          <w:sz w:val="28"/>
          <w:szCs w:val="28"/>
        </w:rPr>
        <w:t xml:space="preserve"> </w:t>
      </w:r>
      <w:r w:rsidRPr="000265FB">
        <w:rPr>
          <w:rFonts w:eastAsia="Times New Roman" w:cs="Times New Roman"/>
          <w:color w:val="000000" w:themeColor="text1"/>
          <w:sz w:val="28"/>
          <w:szCs w:val="28"/>
        </w:rPr>
        <w:t>và các ngày kỷ niệm, sự kiện quan trọng của Đảng, Đất nước</w:t>
      </w:r>
      <w:r w:rsidR="004364BF" w:rsidRPr="000265FB">
        <w:rPr>
          <w:rFonts w:eastAsia="Times New Roman" w:cs="Times New Roman"/>
          <w:color w:val="000000" w:themeColor="text1"/>
          <w:sz w:val="28"/>
          <w:szCs w:val="28"/>
        </w:rPr>
        <w:t xml:space="preserve">, </w:t>
      </w:r>
      <w:r w:rsidRPr="000265FB">
        <w:rPr>
          <w:rFonts w:eastAsia="Times New Roman" w:cs="Times New Roman"/>
          <w:color w:val="000000" w:themeColor="text1"/>
          <w:sz w:val="28"/>
          <w:szCs w:val="28"/>
        </w:rPr>
        <w:t>Dân tộc</w:t>
      </w:r>
      <w:r w:rsidR="004364BF" w:rsidRPr="000265FB">
        <w:rPr>
          <w:rFonts w:eastAsia="Times New Roman" w:cs="Times New Roman"/>
          <w:color w:val="000000" w:themeColor="text1"/>
          <w:sz w:val="28"/>
          <w:szCs w:val="28"/>
        </w:rPr>
        <w:t>, thành phố</w:t>
      </w:r>
      <w:r w:rsidRPr="000265FB">
        <w:rPr>
          <w:rFonts w:eastAsia="Times New Roman" w:cs="Times New Roman"/>
          <w:color w:val="000000" w:themeColor="text1"/>
          <w:sz w:val="28"/>
          <w:szCs w:val="28"/>
        </w:rPr>
        <w:t>.</w:t>
      </w:r>
    </w:p>
    <w:p w14:paraId="536E19C8" w14:textId="77777777" w:rsidR="00FF7728" w:rsidRPr="000265FB" w:rsidRDefault="00FF7728" w:rsidP="008841B8">
      <w:pPr>
        <w:spacing w:before="120" w:after="0" w:line="360" w:lineRule="exact"/>
        <w:ind w:firstLine="567"/>
        <w:jc w:val="center"/>
        <w:rPr>
          <w:rFonts w:eastAsia="Times New Roman" w:cs="Times New Roman"/>
          <w:color w:val="000000" w:themeColor="text1"/>
          <w:sz w:val="28"/>
          <w:szCs w:val="28"/>
        </w:rPr>
      </w:pPr>
      <w:r w:rsidRPr="000265FB">
        <w:rPr>
          <w:rFonts w:eastAsia="Times New Roman" w:cs="Times New Roman"/>
          <w:color w:val="000000" w:themeColor="text1"/>
          <w:sz w:val="28"/>
          <w:szCs w:val="28"/>
        </w:rPr>
        <w:t>*</w:t>
      </w:r>
      <w:r w:rsidR="000851CD" w:rsidRPr="000265FB">
        <w:rPr>
          <w:rFonts w:eastAsia="Times New Roman" w:cs="Times New Roman"/>
          <w:color w:val="000000" w:themeColor="text1"/>
          <w:sz w:val="28"/>
          <w:szCs w:val="28"/>
        </w:rPr>
        <w:t>***</w:t>
      </w:r>
      <w:r w:rsidRPr="000265FB">
        <w:rPr>
          <w:rFonts w:eastAsia="Times New Roman" w:cs="Times New Roman"/>
          <w:color w:val="000000" w:themeColor="text1"/>
          <w:sz w:val="28"/>
          <w:szCs w:val="28"/>
        </w:rPr>
        <w:t>*</w:t>
      </w:r>
    </w:p>
    <w:p w14:paraId="41DFEACB" w14:textId="77777777"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color w:val="000000" w:themeColor="text1"/>
          <w:sz w:val="28"/>
          <w:szCs w:val="28"/>
        </w:rPr>
        <w:t>Dân vận và công tác dân vận là nhiệm vụ có ý nghĩa chiến lược đối với sự nghiệp cách mạng nước ta. Thấm nhuần lời dạy của Chủ tịch Hồ Chí Minh: </w:t>
      </w:r>
      <w:r w:rsidRPr="000265FB">
        <w:rPr>
          <w:rFonts w:eastAsia="Times New Roman" w:cs="Times New Roman"/>
          <w:b/>
          <w:bCs/>
          <w:i/>
          <w:iCs/>
          <w:color w:val="000000" w:themeColor="text1"/>
          <w:sz w:val="28"/>
          <w:szCs w:val="28"/>
        </w:rPr>
        <w:t>"Lực lượng của dân rất to. Việc dân vận rất quan trọng. Dân vận kém thì việc gì cũng kém. Dân vận khéo thì việc gì cũng thành công",</w:t>
      </w:r>
      <w:r w:rsidRPr="000265FB">
        <w:rPr>
          <w:rFonts w:eastAsia="Times New Roman" w:cs="Times New Roman"/>
          <w:color w:val="000000" w:themeColor="text1"/>
          <w:sz w:val="28"/>
          <w:szCs w:val="28"/>
        </w:rPr>
        <w:t> phát huy truyền thống vẻ vang 94 năm công tác Dân vận của Đảng, mỗi cấp ủy, tổ chức đảng, mỗi cán bộ, đảng viên, công chức, viên chức trong hệ thống chính trị cần thường xuyên học tập, quán triệt tư tưởng, đạo đức và phong cách dân vận của Chủ tịch Hồ Chí Minh; đổi mới công tác dân vận theo hướng sát cơ sở, thực sự “trọng dân, gần dân, hiểu dân, học dân, có trách nhiệm với dân”, “nghe dân nói, nói dân hiểu, làm dân tin”; thực lòng quan tâm, chăm lo lợi ích và đời sống của Nhân dân; gắn việc làm tốt công tác dân vận với trách nhiệm nêu gương của cán bộ, đảng viên, hoàn thành xuất sắc nhiệm vụ được Đảng và Nhân dân giao cho.</w:t>
      </w:r>
    </w:p>
    <w:p w14:paraId="463F3F1E" w14:textId="4918161B" w:rsidR="00FF7728" w:rsidRPr="000265FB" w:rsidRDefault="00FF7728" w:rsidP="008841B8">
      <w:pPr>
        <w:spacing w:before="120" w:after="0" w:line="360" w:lineRule="exact"/>
        <w:ind w:firstLine="567"/>
        <w:jc w:val="both"/>
        <w:rPr>
          <w:rFonts w:eastAsia="Times New Roman" w:cs="Times New Roman"/>
          <w:color w:val="000000" w:themeColor="text1"/>
          <w:sz w:val="28"/>
          <w:szCs w:val="28"/>
        </w:rPr>
      </w:pPr>
      <w:r w:rsidRPr="000265FB">
        <w:rPr>
          <w:rFonts w:eastAsia="Times New Roman" w:cs="Times New Roman"/>
          <w:color w:val="000000" w:themeColor="text1"/>
          <w:sz w:val="28"/>
          <w:szCs w:val="28"/>
        </w:rPr>
        <w:t xml:space="preserve">Cùng sự vào cuộc của cả hệ thống chính trị, với bản lĩnh, quyết tâm, sáng tạo và khí thế mới, công tác dân vận sẽ tiếp tục có bước tiến mới, đóng góp quan trọng vào sự nghiệp cách mạng của Đảng; tăng cường mối quan hệ gắn bó mật thiết giữa Đảng, Nhà nước và Nhân dân, phát huy mạnh mẽ sức mạnh của Nhân dân, thực hiện thắng lợi Nghị quyết </w:t>
      </w:r>
      <w:r w:rsidR="00BB26AE" w:rsidRPr="000265FB">
        <w:rPr>
          <w:rFonts w:eastAsia="Times New Roman" w:cs="Times New Roman"/>
          <w:color w:val="000000" w:themeColor="text1"/>
          <w:sz w:val="28"/>
          <w:szCs w:val="28"/>
        </w:rPr>
        <w:t>Đại hội XVI Đảng bộ thành phố, Ngh</w:t>
      </w:r>
      <w:r w:rsidR="008B03BE">
        <w:rPr>
          <w:rFonts w:eastAsia="Times New Roman" w:cs="Times New Roman"/>
          <w:color w:val="000000" w:themeColor="text1"/>
          <w:sz w:val="28"/>
          <w:szCs w:val="28"/>
        </w:rPr>
        <w:t>ị</w:t>
      </w:r>
      <w:r w:rsidR="00BB26AE" w:rsidRPr="000265FB">
        <w:rPr>
          <w:rFonts w:eastAsia="Times New Roman" w:cs="Times New Roman"/>
          <w:color w:val="000000" w:themeColor="text1"/>
          <w:sz w:val="28"/>
          <w:szCs w:val="28"/>
        </w:rPr>
        <w:t xml:space="preserve"> quyết </w:t>
      </w:r>
      <w:r w:rsidRPr="000265FB">
        <w:rPr>
          <w:rFonts w:eastAsia="Times New Roman" w:cs="Times New Roman"/>
          <w:color w:val="000000" w:themeColor="text1"/>
          <w:sz w:val="28"/>
          <w:szCs w:val="28"/>
        </w:rPr>
        <w:t xml:space="preserve">Đại hội lần thứ XIII của Đảng, xây dựng </w:t>
      </w:r>
      <w:r w:rsidR="00834027" w:rsidRPr="000265FB">
        <w:rPr>
          <w:rFonts w:eastAsia="Times New Roman" w:cs="Times New Roman"/>
          <w:color w:val="000000" w:themeColor="text1"/>
          <w:sz w:val="28"/>
          <w:szCs w:val="28"/>
        </w:rPr>
        <w:t xml:space="preserve">thành phố, </w:t>
      </w:r>
      <w:r w:rsidRPr="000265FB">
        <w:rPr>
          <w:rFonts w:eastAsia="Times New Roman" w:cs="Times New Roman"/>
          <w:color w:val="000000" w:themeColor="text1"/>
          <w:sz w:val="28"/>
          <w:szCs w:val="28"/>
        </w:rPr>
        <w:t>đất nước ngày càng phồn vinh, hạnh phúc. </w:t>
      </w:r>
    </w:p>
    <w:p w14:paraId="036545C8" w14:textId="1EC3E131" w:rsidR="00296D6F" w:rsidRPr="000265FB" w:rsidRDefault="00FF7728" w:rsidP="002C51BC">
      <w:pPr>
        <w:spacing w:after="0" w:line="252" w:lineRule="auto"/>
        <w:ind w:firstLine="567"/>
        <w:jc w:val="right"/>
        <w:textAlignment w:val="baseline"/>
        <w:rPr>
          <w:rFonts w:cs="Times New Roman"/>
          <w:color w:val="000000" w:themeColor="text1"/>
          <w:sz w:val="28"/>
          <w:szCs w:val="28"/>
        </w:rPr>
      </w:pPr>
      <w:r w:rsidRPr="000265FB">
        <w:rPr>
          <w:rFonts w:eastAsia="Times New Roman" w:cs="Times New Roman"/>
          <w:color w:val="000000" w:themeColor="text1"/>
          <w:sz w:val="28"/>
          <w:szCs w:val="28"/>
        </w:rPr>
        <w:t>                                                         </w:t>
      </w:r>
      <w:r w:rsidRPr="000265FB">
        <w:rPr>
          <w:rFonts w:eastAsia="Times New Roman" w:cs="Times New Roman"/>
          <w:b/>
          <w:bCs/>
          <w:color w:val="000000" w:themeColor="text1"/>
          <w:sz w:val="28"/>
          <w:szCs w:val="28"/>
        </w:rPr>
        <w:t xml:space="preserve">BAN DÂN VẬN </w:t>
      </w:r>
      <w:r w:rsidR="00C43CE6" w:rsidRPr="000265FB">
        <w:rPr>
          <w:rFonts w:eastAsia="Times New Roman" w:cs="Times New Roman"/>
          <w:b/>
          <w:bCs/>
          <w:color w:val="000000" w:themeColor="text1"/>
          <w:sz w:val="28"/>
          <w:szCs w:val="28"/>
        </w:rPr>
        <w:t>THÀNH ỦY</w:t>
      </w:r>
    </w:p>
    <w:sectPr w:rsidR="00296D6F" w:rsidRPr="000265FB" w:rsidSect="0043672F">
      <w:head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E2126" w14:textId="77777777" w:rsidR="00C07DEC" w:rsidRDefault="00C07DEC" w:rsidP="00E038BC">
      <w:pPr>
        <w:spacing w:after="0" w:line="240" w:lineRule="auto"/>
      </w:pPr>
      <w:r>
        <w:separator/>
      </w:r>
    </w:p>
  </w:endnote>
  <w:endnote w:type="continuationSeparator" w:id="0">
    <w:p w14:paraId="60292986" w14:textId="77777777" w:rsidR="00C07DEC" w:rsidRDefault="00C07DEC" w:rsidP="00E03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5DF38" w14:textId="77777777" w:rsidR="00C07DEC" w:rsidRDefault="00C07DEC" w:rsidP="00E038BC">
      <w:pPr>
        <w:spacing w:after="0" w:line="240" w:lineRule="auto"/>
      </w:pPr>
      <w:r>
        <w:separator/>
      </w:r>
    </w:p>
  </w:footnote>
  <w:footnote w:type="continuationSeparator" w:id="0">
    <w:p w14:paraId="19EF5DB4" w14:textId="77777777" w:rsidR="00C07DEC" w:rsidRDefault="00C07DEC" w:rsidP="00E03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96027"/>
      <w:docPartObj>
        <w:docPartGallery w:val="Page Numbers (Top of Page)"/>
        <w:docPartUnique/>
      </w:docPartObj>
    </w:sdtPr>
    <w:sdtEndPr>
      <w:rPr>
        <w:noProof/>
      </w:rPr>
    </w:sdtEndPr>
    <w:sdtContent>
      <w:p w14:paraId="4C44E283" w14:textId="2255178F" w:rsidR="0043672F" w:rsidRDefault="0043672F">
        <w:pPr>
          <w:pStyle w:val="Header"/>
          <w:jc w:val="center"/>
        </w:pPr>
        <w:r>
          <w:fldChar w:fldCharType="begin"/>
        </w:r>
        <w:r>
          <w:instrText xml:space="preserve"> PAGE   \* MERGEFORMAT </w:instrText>
        </w:r>
        <w:r>
          <w:fldChar w:fldCharType="separate"/>
        </w:r>
        <w:r>
          <w:rPr>
            <w:noProof/>
          </w:rPr>
          <w:t>14</w:t>
        </w:r>
        <w:r>
          <w:rPr>
            <w:noProof/>
          </w:rPr>
          <w:fldChar w:fldCharType="end"/>
        </w:r>
      </w:p>
    </w:sdtContent>
  </w:sdt>
  <w:p w14:paraId="2B7A5752" w14:textId="77777777" w:rsidR="0043672F" w:rsidRDefault="004367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943"/>
    <w:rsid w:val="000131B5"/>
    <w:rsid w:val="000265FB"/>
    <w:rsid w:val="00030598"/>
    <w:rsid w:val="000611F8"/>
    <w:rsid w:val="0006685C"/>
    <w:rsid w:val="000821F6"/>
    <w:rsid w:val="00084D7F"/>
    <w:rsid w:val="000851CD"/>
    <w:rsid w:val="000914A0"/>
    <w:rsid w:val="000A0DC8"/>
    <w:rsid w:val="000B0186"/>
    <w:rsid w:val="000B0F20"/>
    <w:rsid w:val="000B0FB1"/>
    <w:rsid w:val="000C43C7"/>
    <w:rsid w:val="000C7822"/>
    <w:rsid w:val="000E492A"/>
    <w:rsid w:val="000F6A0F"/>
    <w:rsid w:val="00105038"/>
    <w:rsid w:val="001106A0"/>
    <w:rsid w:val="00111D46"/>
    <w:rsid w:val="00112AE2"/>
    <w:rsid w:val="00117B28"/>
    <w:rsid w:val="00121C1B"/>
    <w:rsid w:val="001303C4"/>
    <w:rsid w:val="00162DA0"/>
    <w:rsid w:val="00170498"/>
    <w:rsid w:val="001743DB"/>
    <w:rsid w:val="00177238"/>
    <w:rsid w:val="00180B3E"/>
    <w:rsid w:val="0018246E"/>
    <w:rsid w:val="00191EE3"/>
    <w:rsid w:val="001942DB"/>
    <w:rsid w:val="001B0DE4"/>
    <w:rsid w:val="001B60E7"/>
    <w:rsid w:val="001C2E3E"/>
    <w:rsid w:val="001C384C"/>
    <w:rsid w:val="001D2507"/>
    <w:rsid w:val="001D4ED7"/>
    <w:rsid w:val="001D7EF0"/>
    <w:rsid w:val="001E5F18"/>
    <w:rsid w:val="001E6B82"/>
    <w:rsid w:val="001F1AB5"/>
    <w:rsid w:val="001F2C42"/>
    <w:rsid w:val="002112B2"/>
    <w:rsid w:val="002126B5"/>
    <w:rsid w:val="0022222E"/>
    <w:rsid w:val="0022421C"/>
    <w:rsid w:val="00236F3E"/>
    <w:rsid w:val="002472F9"/>
    <w:rsid w:val="00256EBD"/>
    <w:rsid w:val="00271BC4"/>
    <w:rsid w:val="00275949"/>
    <w:rsid w:val="00277BB3"/>
    <w:rsid w:val="00291D59"/>
    <w:rsid w:val="00296075"/>
    <w:rsid w:val="00296D6F"/>
    <w:rsid w:val="002A65FE"/>
    <w:rsid w:val="002A6948"/>
    <w:rsid w:val="002A6E8A"/>
    <w:rsid w:val="002A78D5"/>
    <w:rsid w:val="002C29ED"/>
    <w:rsid w:val="002C51BC"/>
    <w:rsid w:val="002C647E"/>
    <w:rsid w:val="002D3927"/>
    <w:rsid w:val="002F28CD"/>
    <w:rsid w:val="002F461D"/>
    <w:rsid w:val="002F6A08"/>
    <w:rsid w:val="002F7624"/>
    <w:rsid w:val="00322AEF"/>
    <w:rsid w:val="00326B73"/>
    <w:rsid w:val="00327887"/>
    <w:rsid w:val="00337A8F"/>
    <w:rsid w:val="00352804"/>
    <w:rsid w:val="003573B8"/>
    <w:rsid w:val="00357685"/>
    <w:rsid w:val="0036448E"/>
    <w:rsid w:val="00367238"/>
    <w:rsid w:val="003773B9"/>
    <w:rsid w:val="003827B8"/>
    <w:rsid w:val="003833DD"/>
    <w:rsid w:val="003A01E8"/>
    <w:rsid w:val="003A346D"/>
    <w:rsid w:val="003A75C9"/>
    <w:rsid w:val="003B4943"/>
    <w:rsid w:val="003B750D"/>
    <w:rsid w:val="003C2FFB"/>
    <w:rsid w:val="003D779E"/>
    <w:rsid w:val="00403295"/>
    <w:rsid w:val="00407D56"/>
    <w:rsid w:val="0041485E"/>
    <w:rsid w:val="00426935"/>
    <w:rsid w:val="0042748A"/>
    <w:rsid w:val="004364BF"/>
    <w:rsid w:val="0043672F"/>
    <w:rsid w:val="00436CC4"/>
    <w:rsid w:val="00450797"/>
    <w:rsid w:val="00461B4C"/>
    <w:rsid w:val="004671F4"/>
    <w:rsid w:val="004824E6"/>
    <w:rsid w:val="004A6881"/>
    <w:rsid w:val="004B254A"/>
    <w:rsid w:val="004B2632"/>
    <w:rsid w:val="004B7A95"/>
    <w:rsid w:val="004C1186"/>
    <w:rsid w:val="004C6558"/>
    <w:rsid w:val="004D37A9"/>
    <w:rsid w:val="004F397D"/>
    <w:rsid w:val="004F66E5"/>
    <w:rsid w:val="005029E6"/>
    <w:rsid w:val="00506865"/>
    <w:rsid w:val="00515513"/>
    <w:rsid w:val="00523CA6"/>
    <w:rsid w:val="005434E0"/>
    <w:rsid w:val="00545A32"/>
    <w:rsid w:val="005465D4"/>
    <w:rsid w:val="0054664E"/>
    <w:rsid w:val="00551E91"/>
    <w:rsid w:val="00551F90"/>
    <w:rsid w:val="0055254F"/>
    <w:rsid w:val="00561561"/>
    <w:rsid w:val="00563FEE"/>
    <w:rsid w:val="0057156A"/>
    <w:rsid w:val="005733BC"/>
    <w:rsid w:val="00585B64"/>
    <w:rsid w:val="00592AF3"/>
    <w:rsid w:val="00597224"/>
    <w:rsid w:val="005B713E"/>
    <w:rsid w:val="005C212A"/>
    <w:rsid w:val="005C3D90"/>
    <w:rsid w:val="005D62F6"/>
    <w:rsid w:val="005E3DA6"/>
    <w:rsid w:val="005F15C2"/>
    <w:rsid w:val="006070FA"/>
    <w:rsid w:val="00633708"/>
    <w:rsid w:val="006603EC"/>
    <w:rsid w:val="0066310D"/>
    <w:rsid w:val="0068072D"/>
    <w:rsid w:val="006C7A70"/>
    <w:rsid w:val="006D0E8E"/>
    <w:rsid w:val="006D40E8"/>
    <w:rsid w:val="006E1D25"/>
    <w:rsid w:val="006E3195"/>
    <w:rsid w:val="006E36B5"/>
    <w:rsid w:val="006F47EB"/>
    <w:rsid w:val="007365B9"/>
    <w:rsid w:val="00740353"/>
    <w:rsid w:val="007435E8"/>
    <w:rsid w:val="00757A16"/>
    <w:rsid w:val="00775E94"/>
    <w:rsid w:val="00782803"/>
    <w:rsid w:val="007900E5"/>
    <w:rsid w:val="0079705E"/>
    <w:rsid w:val="007A5AD4"/>
    <w:rsid w:val="007A6B37"/>
    <w:rsid w:val="007A7DB9"/>
    <w:rsid w:val="007B0990"/>
    <w:rsid w:val="007C42B0"/>
    <w:rsid w:val="007D3B54"/>
    <w:rsid w:val="007E35B0"/>
    <w:rsid w:val="007E5EB6"/>
    <w:rsid w:val="007F1A8A"/>
    <w:rsid w:val="00801352"/>
    <w:rsid w:val="00806EFE"/>
    <w:rsid w:val="00830876"/>
    <w:rsid w:val="00834027"/>
    <w:rsid w:val="008423CE"/>
    <w:rsid w:val="008841B8"/>
    <w:rsid w:val="0089600B"/>
    <w:rsid w:val="008A6E8B"/>
    <w:rsid w:val="008B03BE"/>
    <w:rsid w:val="008B3DE8"/>
    <w:rsid w:val="008D55AD"/>
    <w:rsid w:val="008D63C1"/>
    <w:rsid w:val="008E73C4"/>
    <w:rsid w:val="008F70F6"/>
    <w:rsid w:val="00901671"/>
    <w:rsid w:val="009024B3"/>
    <w:rsid w:val="009228B1"/>
    <w:rsid w:val="0092481E"/>
    <w:rsid w:val="00926585"/>
    <w:rsid w:val="00937EA1"/>
    <w:rsid w:val="00951886"/>
    <w:rsid w:val="009531B5"/>
    <w:rsid w:val="00973F4A"/>
    <w:rsid w:val="00975DF7"/>
    <w:rsid w:val="00976BAA"/>
    <w:rsid w:val="009779B1"/>
    <w:rsid w:val="00981B89"/>
    <w:rsid w:val="00986972"/>
    <w:rsid w:val="0099396B"/>
    <w:rsid w:val="009C0C67"/>
    <w:rsid w:val="009C0CD2"/>
    <w:rsid w:val="009D3517"/>
    <w:rsid w:val="009D48EC"/>
    <w:rsid w:val="009D5616"/>
    <w:rsid w:val="009E2609"/>
    <w:rsid w:val="009F4085"/>
    <w:rsid w:val="00A225E9"/>
    <w:rsid w:val="00A37B4A"/>
    <w:rsid w:val="00A52C1E"/>
    <w:rsid w:val="00A55A25"/>
    <w:rsid w:val="00A66876"/>
    <w:rsid w:val="00A6764E"/>
    <w:rsid w:val="00AA2199"/>
    <w:rsid w:val="00AA258E"/>
    <w:rsid w:val="00AA2E3E"/>
    <w:rsid w:val="00AA7F05"/>
    <w:rsid w:val="00AB438E"/>
    <w:rsid w:val="00AB6EEF"/>
    <w:rsid w:val="00AD6024"/>
    <w:rsid w:val="00AE06CE"/>
    <w:rsid w:val="00AE3258"/>
    <w:rsid w:val="00AF002E"/>
    <w:rsid w:val="00B0291B"/>
    <w:rsid w:val="00B07B1F"/>
    <w:rsid w:val="00B236EE"/>
    <w:rsid w:val="00B33914"/>
    <w:rsid w:val="00B33BBE"/>
    <w:rsid w:val="00B431CF"/>
    <w:rsid w:val="00B439BB"/>
    <w:rsid w:val="00B5203D"/>
    <w:rsid w:val="00B552EB"/>
    <w:rsid w:val="00B709EF"/>
    <w:rsid w:val="00B73D1D"/>
    <w:rsid w:val="00B753DC"/>
    <w:rsid w:val="00B806C2"/>
    <w:rsid w:val="00B84321"/>
    <w:rsid w:val="00B920EB"/>
    <w:rsid w:val="00B97030"/>
    <w:rsid w:val="00BB002C"/>
    <w:rsid w:val="00BB26AE"/>
    <w:rsid w:val="00BD21F1"/>
    <w:rsid w:val="00BD43F6"/>
    <w:rsid w:val="00BE52F3"/>
    <w:rsid w:val="00BF446C"/>
    <w:rsid w:val="00BF7280"/>
    <w:rsid w:val="00C00380"/>
    <w:rsid w:val="00C04F34"/>
    <w:rsid w:val="00C07DEC"/>
    <w:rsid w:val="00C14132"/>
    <w:rsid w:val="00C14897"/>
    <w:rsid w:val="00C20323"/>
    <w:rsid w:val="00C20540"/>
    <w:rsid w:val="00C43CE6"/>
    <w:rsid w:val="00C56B8E"/>
    <w:rsid w:val="00C62412"/>
    <w:rsid w:val="00C70671"/>
    <w:rsid w:val="00C8243F"/>
    <w:rsid w:val="00C848AD"/>
    <w:rsid w:val="00C91D77"/>
    <w:rsid w:val="00CB3DB9"/>
    <w:rsid w:val="00CB468E"/>
    <w:rsid w:val="00CB64CA"/>
    <w:rsid w:val="00CC5D9B"/>
    <w:rsid w:val="00CE216F"/>
    <w:rsid w:val="00CE7E37"/>
    <w:rsid w:val="00CF14EA"/>
    <w:rsid w:val="00CF4E54"/>
    <w:rsid w:val="00D0034B"/>
    <w:rsid w:val="00D1777F"/>
    <w:rsid w:val="00D17822"/>
    <w:rsid w:val="00D20BAC"/>
    <w:rsid w:val="00D50715"/>
    <w:rsid w:val="00D562D4"/>
    <w:rsid w:val="00D711C6"/>
    <w:rsid w:val="00D71363"/>
    <w:rsid w:val="00D9363A"/>
    <w:rsid w:val="00DA1679"/>
    <w:rsid w:val="00DB4E94"/>
    <w:rsid w:val="00DD0411"/>
    <w:rsid w:val="00DE12C2"/>
    <w:rsid w:val="00DF24AE"/>
    <w:rsid w:val="00E02270"/>
    <w:rsid w:val="00E038BC"/>
    <w:rsid w:val="00E07E84"/>
    <w:rsid w:val="00E11408"/>
    <w:rsid w:val="00E40D7A"/>
    <w:rsid w:val="00E4702C"/>
    <w:rsid w:val="00E613EF"/>
    <w:rsid w:val="00E71B9A"/>
    <w:rsid w:val="00E72AB1"/>
    <w:rsid w:val="00E73F1C"/>
    <w:rsid w:val="00E74943"/>
    <w:rsid w:val="00E80759"/>
    <w:rsid w:val="00E82048"/>
    <w:rsid w:val="00E963DE"/>
    <w:rsid w:val="00EB6F80"/>
    <w:rsid w:val="00EC047D"/>
    <w:rsid w:val="00EC0D97"/>
    <w:rsid w:val="00EC2876"/>
    <w:rsid w:val="00EC320D"/>
    <w:rsid w:val="00EC493A"/>
    <w:rsid w:val="00EC5437"/>
    <w:rsid w:val="00EC763B"/>
    <w:rsid w:val="00ED25C7"/>
    <w:rsid w:val="00ED3AD0"/>
    <w:rsid w:val="00EE53A5"/>
    <w:rsid w:val="00EE5479"/>
    <w:rsid w:val="00EE550A"/>
    <w:rsid w:val="00EE6EDE"/>
    <w:rsid w:val="00EF5626"/>
    <w:rsid w:val="00EF7B56"/>
    <w:rsid w:val="00F13C19"/>
    <w:rsid w:val="00F17716"/>
    <w:rsid w:val="00F27DBC"/>
    <w:rsid w:val="00F37DAF"/>
    <w:rsid w:val="00F65E55"/>
    <w:rsid w:val="00F66D31"/>
    <w:rsid w:val="00F7476D"/>
    <w:rsid w:val="00F773EE"/>
    <w:rsid w:val="00F83558"/>
    <w:rsid w:val="00F94275"/>
    <w:rsid w:val="00FB1CDF"/>
    <w:rsid w:val="00FB5ED4"/>
    <w:rsid w:val="00FD23D0"/>
    <w:rsid w:val="00FE4553"/>
    <w:rsid w:val="00FF1D90"/>
    <w:rsid w:val="00FF77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3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54664E"/>
  </w:style>
  <w:style w:type="paragraph" w:styleId="NormalWeb">
    <w:name w:val="Normal (Web)"/>
    <w:basedOn w:val="Normal"/>
    <w:uiPriority w:val="99"/>
    <w:unhideWhenUsed/>
    <w:rsid w:val="0054664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4664E"/>
    <w:rPr>
      <w:i/>
      <w:iCs/>
    </w:rPr>
  </w:style>
  <w:style w:type="character" w:styleId="Strong">
    <w:name w:val="Strong"/>
    <w:basedOn w:val="DefaultParagraphFont"/>
    <w:uiPriority w:val="22"/>
    <w:qFormat/>
    <w:rsid w:val="0054664E"/>
    <w:rPr>
      <w:b/>
      <w:bCs/>
    </w:rPr>
  </w:style>
  <w:style w:type="paragraph" w:styleId="ListParagraph">
    <w:name w:val="List Paragraph"/>
    <w:basedOn w:val="Normal"/>
    <w:uiPriority w:val="34"/>
    <w:qFormat/>
    <w:rsid w:val="008B3DE8"/>
    <w:pPr>
      <w:ind w:left="720"/>
      <w:contextualSpacing/>
    </w:p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uiPriority w:val="99"/>
    <w:qFormat/>
    <w:locked/>
    <w:rsid w:val="00E038BC"/>
    <w:rPr>
      <w:rFonts w:eastAsia="Times New Roman" w:cs="Times New Roman"/>
      <w:sz w:val="20"/>
      <w:szCs w:val="20"/>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
    <w:basedOn w:val="Normal"/>
    <w:link w:val="FootnoteTextChar"/>
    <w:uiPriority w:val="99"/>
    <w:unhideWhenUsed/>
    <w:qFormat/>
    <w:rsid w:val="00E038BC"/>
    <w:pPr>
      <w:spacing w:after="0" w:line="240" w:lineRule="auto"/>
    </w:pPr>
    <w:rPr>
      <w:rFonts w:eastAsia="Times New Roman" w:cs="Times New Roman"/>
      <w:sz w:val="20"/>
      <w:szCs w:val="20"/>
    </w:rPr>
  </w:style>
  <w:style w:type="character" w:customStyle="1" w:styleId="FootnoteTextChar1">
    <w:name w:val="Footnote Text Char1"/>
    <w:basedOn w:val="DefaultParagraphFont"/>
    <w:uiPriority w:val="99"/>
    <w:semiHidden/>
    <w:rsid w:val="00E038BC"/>
    <w:rPr>
      <w:sz w:val="20"/>
      <w:szCs w:val="20"/>
    </w:rPr>
  </w:style>
  <w:style w:type="character" w:styleId="FootnoteReference">
    <w:name w:val="footnote reference"/>
    <w:aliases w:val="Footnote Char1 Char Char Char Char Char,Footnote text Char1 Char Char Char Char Char,ftref Char1 Char Char Char Char Char,BearingPoint Char1 Char Char Char Char Char,16 Point Char1 Char Char Char Char Char,Footnote,Footnote text,ftref"/>
    <w:link w:val="FootnoteChar1CharCharCharChar"/>
    <w:uiPriority w:val="99"/>
    <w:unhideWhenUsed/>
    <w:qFormat/>
    <w:rsid w:val="00E038BC"/>
    <w:rPr>
      <w:vertAlign w:val="superscript"/>
    </w:rPr>
  </w:style>
  <w:style w:type="paragraph" w:customStyle="1" w:styleId="FootnoteChar1CharCharCharChar">
    <w:name w:val="Footnote Char1 Char Char Char Char"/>
    <w:aliases w:val="Footnote text Char1 Char Char Char Char,ftref Char1 Char Char Char Char,BearingPoint Char1 Char Char Char Char,16 Point Char1 Char Char Char Char,Superscript 6 Point Char1 Char Char Char Char"/>
    <w:basedOn w:val="Normal"/>
    <w:link w:val="FootnoteReference"/>
    <w:uiPriority w:val="99"/>
    <w:qFormat/>
    <w:rsid w:val="00E038BC"/>
    <w:pPr>
      <w:spacing w:line="240" w:lineRule="exact"/>
    </w:pPr>
    <w:rPr>
      <w:vertAlign w:val="superscript"/>
    </w:rPr>
  </w:style>
  <w:style w:type="paragraph" w:styleId="Header">
    <w:name w:val="header"/>
    <w:basedOn w:val="Normal"/>
    <w:link w:val="HeaderChar"/>
    <w:uiPriority w:val="99"/>
    <w:unhideWhenUsed/>
    <w:rsid w:val="00352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804"/>
  </w:style>
  <w:style w:type="paragraph" w:styleId="Footer">
    <w:name w:val="footer"/>
    <w:basedOn w:val="Normal"/>
    <w:link w:val="FooterChar"/>
    <w:uiPriority w:val="99"/>
    <w:unhideWhenUsed/>
    <w:rsid w:val="00352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804"/>
  </w:style>
  <w:style w:type="paragraph" w:customStyle="1" w:styleId="FootnoteCharCharCharCharCharChar">
    <w:name w:val="Footnote Char Char Char Char Char Char"/>
    <w:aliases w:val="Footnote text Char Char Char Char Char Char,ftref Char Char Char Char Char Char,BearingPoint Char Char Char Char Char Char,16 Point Char Char Char Char Char Char"/>
    <w:basedOn w:val="Normal"/>
    <w:uiPriority w:val="99"/>
    <w:qFormat/>
    <w:rsid w:val="003B750D"/>
    <w:pPr>
      <w:spacing w:line="240" w:lineRule="exact"/>
    </w:pPr>
    <w:rPr>
      <w:sz w:val="28"/>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54664E"/>
  </w:style>
  <w:style w:type="paragraph" w:styleId="NormalWeb">
    <w:name w:val="Normal (Web)"/>
    <w:basedOn w:val="Normal"/>
    <w:uiPriority w:val="99"/>
    <w:unhideWhenUsed/>
    <w:rsid w:val="0054664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4664E"/>
    <w:rPr>
      <w:i/>
      <w:iCs/>
    </w:rPr>
  </w:style>
  <w:style w:type="character" w:styleId="Strong">
    <w:name w:val="Strong"/>
    <w:basedOn w:val="DefaultParagraphFont"/>
    <w:uiPriority w:val="22"/>
    <w:qFormat/>
    <w:rsid w:val="0054664E"/>
    <w:rPr>
      <w:b/>
      <w:bCs/>
    </w:rPr>
  </w:style>
  <w:style w:type="paragraph" w:styleId="ListParagraph">
    <w:name w:val="List Paragraph"/>
    <w:basedOn w:val="Normal"/>
    <w:uiPriority w:val="34"/>
    <w:qFormat/>
    <w:rsid w:val="008B3DE8"/>
    <w:pPr>
      <w:ind w:left="720"/>
      <w:contextualSpacing/>
    </w:p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uiPriority w:val="99"/>
    <w:qFormat/>
    <w:locked/>
    <w:rsid w:val="00E038BC"/>
    <w:rPr>
      <w:rFonts w:eastAsia="Times New Roman" w:cs="Times New Roman"/>
      <w:sz w:val="20"/>
      <w:szCs w:val="20"/>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
    <w:basedOn w:val="Normal"/>
    <w:link w:val="FootnoteTextChar"/>
    <w:uiPriority w:val="99"/>
    <w:unhideWhenUsed/>
    <w:qFormat/>
    <w:rsid w:val="00E038BC"/>
    <w:pPr>
      <w:spacing w:after="0" w:line="240" w:lineRule="auto"/>
    </w:pPr>
    <w:rPr>
      <w:rFonts w:eastAsia="Times New Roman" w:cs="Times New Roman"/>
      <w:sz w:val="20"/>
      <w:szCs w:val="20"/>
    </w:rPr>
  </w:style>
  <w:style w:type="character" w:customStyle="1" w:styleId="FootnoteTextChar1">
    <w:name w:val="Footnote Text Char1"/>
    <w:basedOn w:val="DefaultParagraphFont"/>
    <w:uiPriority w:val="99"/>
    <w:semiHidden/>
    <w:rsid w:val="00E038BC"/>
    <w:rPr>
      <w:sz w:val="20"/>
      <w:szCs w:val="20"/>
    </w:rPr>
  </w:style>
  <w:style w:type="character" w:styleId="FootnoteReference">
    <w:name w:val="footnote reference"/>
    <w:aliases w:val="Footnote Char1 Char Char Char Char Char,Footnote text Char1 Char Char Char Char Char,ftref Char1 Char Char Char Char Char,BearingPoint Char1 Char Char Char Char Char,16 Point Char1 Char Char Char Char Char,Footnote,Footnote text,ftref"/>
    <w:link w:val="FootnoteChar1CharCharCharChar"/>
    <w:uiPriority w:val="99"/>
    <w:unhideWhenUsed/>
    <w:qFormat/>
    <w:rsid w:val="00E038BC"/>
    <w:rPr>
      <w:vertAlign w:val="superscript"/>
    </w:rPr>
  </w:style>
  <w:style w:type="paragraph" w:customStyle="1" w:styleId="FootnoteChar1CharCharCharChar">
    <w:name w:val="Footnote Char1 Char Char Char Char"/>
    <w:aliases w:val="Footnote text Char1 Char Char Char Char,ftref Char1 Char Char Char Char,BearingPoint Char1 Char Char Char Char,16 Point Char1 Char Char Char Char,Superscript 6 Point Char1 Char Char Char Char"/>
    <w:basedOn w:val="Normal"/>
    <w:link w:val="FootnoteReference"/>
    <w:uiPriority w:val="99"/>
    <w:qFormat/>
    <w:rsid w:val="00E038BC"/>
    <w:pPr>
      <w:spacing w:line="240" w:lineRule="exact"/>
    </w:pPr>
    <w:rPr>
      <w:vertAlign w:val="superscript"/>
    </w:rPr>
  </w:style>
  <w:style w:type="paragraph" w:styleId="Header">
    <w:name w:val="header"/>
    <w:basedOn w:val="Normal"/>
    <w:link w:val="HeaderChar"/>
    <w:uiPriority w:val="99"/>
    <w:unhideWhenUsed/>
    <w:rsid w:val="00352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804"/>
  </w:style>
  <w:style w:type="paragraph" w:styleId="Footer">
    <w:name w:val="footer"/>
    <w:basedOn w:val="Normal"/>
    <w:link w:val="FooterChar"/>
    <w:uiPriority w:val="99"/>
    <w:unhideWhenUsed/>
    <w:rsid w:val="00352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804"/>
  </w:style>
  <w:style w:type="paragraph" w:customStyle="1" w:styleId="FootnoteCharCharCharCharCharChar">
    <w:name w:val="Footnote Char Char Char Char Char Char"/>
    <w:aliases w:val="Footnote text Char Char Char Char Char Char,ftref Char Char Char Char Char Char,BearingPoint Char Char Char Char Char Char,16 Point Char Char Char Char Char Char"/>
    <w:basedOn w:val="Normal"/>
    <w:uiPriority w:val="99"/>
    <w:qFormat/>
    <w:rsid w:val="003B750D"/>
    <w:pPr>
      <w:spacing w:line="240" w:lineRule="exact"/>
    </w:pPr>
    <w:rPr>
      <w:sz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83898">
      <w:bodyDiv w:val="1"/>
      <w:marLeft w:val="0"/>
      <w:marRight w:val="0"/>
      <w:marTop w:val="0"/>
      <w:marBottom w:val="0"/>
      <w:divBdr>
        <w:top w:val="none" w:sz="0" w:space="0" w:color="auto"/>
        <w:left w:val="none" w:sz="0" w:space="0" w:color="auto"/>
        <w:bottom w:val="none" w:sz="0" w:space="0" w:color="auto"/>
        <w:right w:val="none" w:sz="0" w:space="0" w:color="auto"/>
      </w:divBdr>
    </w:div>
    <w:div w:id="1321351545">
      <w:bodyDiv w:val="1"/>
      <w:marLeft w:val="0"/>
      <w:marRight w:val="0"/>
      <w:marTop w:val="0"/>
      <w:marBottom w:val="0"/>
      <w:divBdr>
        <w:top w:val="none" w:sz="0" w:space="0" w:color="auto"/>
        <w:left w:val="none" w:sz="0" w:space="0" w:color="auto"/>
        <w:bottom w:val="none" w:sz="0" w:space="0" w:color="auto"/>
        <w:right w:val="none" w:sz="0" w:space="0" w:color="auto"/>
      </w:divBdr>
    </w:div>
    <w:div w:id="1412510231">
      <w:bodyDiv w:val="1"/>
      <w:marLeft w:val="0"/>
      <w:marRight w:val="0"/>
      <w:marTop w:val="0"/>
      <w:marBottom w:val="0"/>
      <w:divBdr>
        <w:top w:val="none" w:sz="0" w:space="0" w:color="auto"/>
        <w:left w:val="none" w:sz="0" w:space="0" w:color="auto"/>
        <w:bottom w:val="none" w:sz="0" w:space="0" w:color="auto"/>
        <w:right w:val="none" w:sz="0" w:space="0" w:color="auto"/>
      </w:divBdr>
    </w:div>
    <w:div w:id="1731271363">
      <w:bodyDiv w:val="1"/>
      <w:marLeft w:val="0"/>
      <w:marRight w:val="0"/>
      <w:marTop w:val="0"/>
      <w:marBottom w:val="0"/>
      <w:divBdr>
        <w:top w:val="none" w:sz="0" w:space="0" w:color="auto"/>
        <w:left w:val="none" w:sz="0" w:space="0" w:color="auto"/>
        <w:bottom w:val="none" w:sz="0" w:space="0" w:color="auto"/>
        <w:right w:val="none" w:sz="0" w:space="0" w:color="auto"/>
      </w:divBdr>
      <w:divsChild>
        <w:div w:id="154229255">
          <w:marLeft w:val="0"/>
          <w:marRight w:val="0"/>
          <w:marTop w:val="0"/>
          <w:marBottom w:val="0"/>
          <w:divBdr>
            <w:top w:val="none" w:sz="0" w:space="0" w:color="auto"/>
            <w:left w:val="none" w:sz="0" w:space="0" w:color="auto"/>
            <w:bottom w:val="none" w:sz="0" w:space="0" w:color="auto"/>
            <w:right w:val="none" w:sz="0" w:space="0" w:color="auto"/>
          </w:divBdr>
        </w:div>
        <w:div w:id="439378573">
          <w:marLeft w:val="0"/>
          <w:marRight w:val="0"/>
          <w:marTop w:val="0"/>
          <w:marBottom w:val="0"/>
          <w:divBdr>
            <w:top w:val="none" w:sz="0" w:space="0" w:color="auto"/>
            <w:left w:val="none" w:sz="0" w:space="0" w:color="auto"/>
            <w:bottom w:val="none" w:sz="0" w:space="0" w:color="auto"/>
            <w:right w:val="none" w:sz="0" w:space="0" w:color="auto"/>
          </w:divBdr>
          <w:divsChild>
            <w:div w:id="1797016707">
              <w:marLeft w:val="0"/>
              <w:marRight w:val="0"/>
              <w:marTop w:val="0"/>
              <w:marBottom w:val="240"/>
              <w:divBdr>
                <w:top w:val="none" w:sz="0" w:space="0" w:color="auto"/>
                <w:left w:val="none" w:sz="0" w:space="0" w:color="auto"/>
                <w:bottom w:val="none" w:sz="0" w:space="0" w:color="auto"/>
                <w:right w:val="none" w:sz="0" w:space="0" w:color="auto"/>
              </w:divBdr>
            </w:div>
            <w:div w:id="1597834475">
              <w:marLeft w:val="0"/>
              <w:marRight w:val="0"/>
              <w:marTop w:val="0"/>
              <w:marBottom w:val="0"/>
              <w:divBdr>
                <w:top w:val="none" w:sz="0" w:space="0" w:color="auto"/>
                <w:left w:val="none" w:sz="0" w:space="0" w:color="auto"/>
                <w:bottom w:val="none" w:sz="0" w:space="0" w:color="auto"/>
                <w:right w:val="none" w:sz="0" w:space="0" w:color="auto"/>
              </w:divBdr>
            </w:div>
            <w:div w:id="7989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4366">
      <w:bodyDiv w:val="1"/>
      <w:marLeft w:val="0"/>
      <w:marRight w:val="0"/>
      <w:marTop w:val="0"/>
      <w:marBottom w:val="0"/>
      <w:divBdr>
        <w:top w:val="none" w:sz="0" w:space="0" w:color="auto"/>
        <w:left w:val="none" w:sz="0" w:space="0" w:color="auto"/>
        <w:bottom w:val="none" w:sz="0" w:space="0" w:color="auto"/>
        <w:right w:val="none" w:sz="0" w:space="0" w:color="auto"/>
      </w:divBdr>
    </w:div>
    <w:div w:id="1917548652">
      <w:bodyDiv w:val="1"/>
      <w:marLeft w:val="0"/>
      <w:marRight w:val="0"/>
      <w:marTop w:val="0"/>
      <w:marBottom w:val="0"/>
      <w:divBdr>
        <w:top w:val="none" w:sz="0" w:space="0" w:color="auto"/>
        <w:left w:val="none" w:sz="0" w:space="0" w:color="auto"/>
        <w:bottom w:val="none" w:sz="0" w:space="0" w:color="auto"/>
        <w:right w:val="none" w:sz="0" w:space="0" w:color="auto"/>
      </w:divBdr>
    </w:div>
    <w:div w:id="192363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2509C-EC96-4CCF-8EC4-76AFF5A96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5823</Words>
  <Characters>33193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2024-09-25T04:30:00Z</cp:lastPrinted>
  <dcterms:created xsi:type="dcterms:W3CDTF">2024-10-01T03:10:00Z</dcterms:created>
  <dcterms:modified xsi:type="dcterms:W3CDTF">2024-10-01T03:10:00Z</dcterms:modified>
</cp:coreProperties>
</file>